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01ADF" w14:textId="77777777" w:rsidR="009120B3" w:rsidRDefault="009120B3" w:rsidP="003679AD">
      <w:pPr>
        <w:tabs>
          <w:tab w:val="left" w:pos="3829"/>
        </w:tabs>
        <w:jc w:val="center"/>
        <w:rPr>
          <w:rFonts w:asciiTheme="majorHAnsi" w:hAnsiTheme="majorHAnsi" w:cstheme="majorHAnsi"/>
          <w:b/>
          <w:sz w:val="26"/>
          <w:szCs w:val="26"/>
        </w:rPr>
      </w:pPr>
      <w:bookmarkStart w:id="0" w:name="_GoBack"/>
      <w:bookmarkEnd w:id="0"/>
    </w:p>
    <w:p w14:paraId="2E56C8E2" w14:textId="77777777" w:rsidR="009120B3" w:rsidRDefault="009120B3" w:rsidP="003679AD">
      <w:pPr>
        <w:tabs>
          <w:tab w:val="left" w:pos="3829"/>
        </w:tabs>
        <w:jc w:val="center"/>
        <w:rPr>
          <w:rFonts w:asciiTheme="majorHAnsi" w:hAnsiTheme="majorHAnsi" w:cstheme="majorHAnsi"/>
          <w:b/>
          <w:sz w:val="26"/>
          <w:szCs w:val="26"/>
        </w:rPr>
      </w:pPr>
    </w:p>
    <w:p w14:paraId="6B114450" w14:textId="34DD7178" w:rsidR="00621D80" w:rsidRPr="0034429B" w:rsidRDefault="003679AD" w:rsidP="003679AD">
      <w:pPr>
        <w:tabs>
          <w:tab w:val="left" w:pos="3829"/>
        </w:tabs>
        <w:jc w:val="center"/>
        <w:rPr>
          <w:rFonts w:asciiTheme="majorHAnsi" w:hAnsiTheme="majorHAnsi" w:cstheme="majorHAnsi"/>
          <w:b/>
          <w:sz w:val="26"/>
          <w:szCs w:val="26"/>
        </w:rPr>
      </w:pPr>
      <w:r w:rsidRPr="0034429B">
        <w:rPr>
          <w:rFonts w:asciiTheme="majorHAnsi" w:hAnsiTheme="majorHAnsi" w:cstheme="majorHAnsi"/>
          <w:b/>
          <w:sz w:val="26"/>
          <w:szCs w:val="26"/>
        </w:rPr>
        <w:t>REPUBLIC OF TAJIKISTAN</w:t>
      </w:r>
    </w:p>
    <w:p w14:paraId="51A4CDD7" w14:textId="77777777" w:rsidR="00A54C2E" w:rsidRPr="0034429B" w:rsidRDefault="00A54C2E" w:rsidP="00027AD2">
      <w:pPr>
        <w:jc w:val="center"/>
        <w:rPr>
          <w:rFonts w:asciiTheme="majorHAnsi" w:hAnsiTheme="majorHAnsi" w:cstheme="majorHAnsi"/>
          <w:b/>
          <w:sz w:val="48"/>
        </w:rPr>
      </w:pPr>
    </w:p>
    <w:p w14:paraId="1C08B41C" w14:textId="06CEC9FE" w:rsidR="00621D80" w:rsidRPr="0034429B" w:rsidRDefault="00621D80" w:rsidP="00880161">
      <w:pPr>
        <w:jc w:val="center"/>
        <w:rPr>
          <w:rFonts w:asciiTheme="majorHAnsi" w:hAnsiTheme="majorHAnsi" w:cstheme="majorHAnsi"/>
          <w:b/>
          <w:sz w:val="28"/>
          <w:szCs w:val="28"/>
        </w:rPr>
      </w:pPr>
    </w:p>
    <w:p w14:paraId="4627B8DD" w14:textId="7CEBDAD6" w:rsidR="00644A71" w:rsidRPr="0034429B" w:rsidRDefault="00644A71" w:rsidP="00880161">
      <w:pPr>
        <w:jc w:val="center"/>
        <w:rPr>
          <w:rFonts w:asciiTheme="majorHAnsi" w:hAnsiTheme="majorHAnsi" w:cstheme="majorHAnsi"/>
          <w:b/>
          <w:sz w:val="28"/>
          <w:szCs w:val="28"/>
        </w:rPr>
      </w:pPr>
    </w:p>
    <w:p w14:paraId="7F373ACD" w14:textId="04D7BC71" w:rsidR="00644A71" w:rsidRPr="0034429B" w:rsidRDefault="00644A71" w:rsidP="00880161">
      <w:pPr>
        <w:jc w:val="center"/>
        <w:rPr>
          <w:rFonts w:asciiTheme="majorHAnsi" w:hAnsiTheme="majorHAnsi" w:cstheme="majorHAnsi"/>
          <w:b/>
          <w:sz w:val="28"/>
          <w:szCs w:val="28"/>
        </w:rPr>
      </w:pPr>
    </w:p>
    <w:p w14:paraId="2D377576" w14:textId="35E1051C" w:rsidR="00612874" w:rsidRPr="0034429B" w:rsidRDefault="00F2683A" w:rsidP="00612874">
      <w:pPr>
        <w:jc w:val="center"/>
        <w:rPr>
          <w:rFonts w:asciiTheme="majorHAnsi" w:hAnsiTheme="majorHAnsi" w:cstheme="majorHAnsi"/>
          <w:b/>
          <w:color w:val="4472C4" w:themeColor="accent1"/>
          <w:sz w:val="28"/>
          <w:szCs w:val="28"/>
        </w:rPr>
      </w:pPr>
      <w:r>
        <w:rPr>
          <w:rFonts w:asciiTheme="majorHAnsi" w:hAnsiTheme="majorHAnsi" w:cstheme="majorHAnsi"/>
          <w:b/>
          <w:color w:val="4472C4" w:themeColor="accent1"/>
          <w:sz w:val="28"/>
          <w:szCs w:val="28"/>
        </w:rPr>
        <w:t>Revised</w:t>
      </w:r>
      <w:r w:rsidR="005046A6">
        <w:rPr>
          <w:rFonts w:asciiTheme="majorHAnsi" w:hAnsiTheme="majorHAnsi" w:cstheme="majorHAnsi"/>
          <w:b/>
          <w:color w:val="4472C4" w:themeColor="accent1"/>
          <w:sz w:val="28"/>
          <w:szCs w:val="28"/>
        </w:rPr>
        <w:t xml:space="preserve"> </w:t>
      </w:r>
      <w:r w:rsidR="00612874" w:rsidRPr="0034429B">
        <w:rPr>
          <w:rFonts w:asciiTheme="majorHAnsi" w:hAnsiTheme="majorHAnsi" w:cstheme="majorHAnsi"/>
          <w:b/>
          <w:color w:val="4472C4" w:themeColor="accent1"/>
          <w:sz w:val="28"/>
          <w:szCs w:val="28"/>
        </w:rPr>
        <w:t>ENVIRONMENTAL and SOCIAL COMMITMENT PLAN (ESCP)</w:t>
      </w:r>
    </w:p>
    <w:p w14:paraId="37029CF7" w14:textId="77777777" w:rsidR="00612874" w:rsidRPr="0034429B" w:rsidRDefault="00612874" w:rsidP="00612874">
      <w:pPr>
        <w:jc w:val="center"/>
        <w:rPr>
          <w:rFonts w:asciiTheme="majorHAnsi" w:hAnsiTheme="majorHAnsi" w:cstheme="majorHAnsi"/>
          <w:b/>
          <w:color w:val="4472C4" w:themeColor="accent1"/>
          <w:sz w:val="28"/>
          <w:szCs w:val="28"/>
        </w:rPr>
      </w:pPr>
    </w:p>
    <w:p w14:paraId="15CA31DB" w14:textId="69061CDE" w:rsidR="00612874" w:rsidRPr="0034429B" w:rsidRDefault="00612874" w:rsidP="00612874">
      <w:pPr>
        <w:jc w:val="center"/>
        <w:rPr>
          <w:rFonts w:asciiTheme="majorHAnsi" w:hAnsiTheme="majorHAnsi" w:cstheme="majorHAnsi"/>
          <w:b/>
          <w:color w:val="4472C4" w:themeColor="accent1"/>
          <w:sz w:val="28"/>
          <w:szCs w:val="28"/>
        </w:rPr>
      </w:pPr>
      <w:r w:rsidRPr="0034429B">
        <w:rPr>
          <w:rFonts w:asciiTheme="majorHAnsi" w:hAnsiTheme="majorHAnsi" w:cstheme="majorHAnsi"/>
          <w:b/>
          <w:color w:val="4472C4" w:themeColor="accent1"/>
          <w:sz w:val="28"/>
          <w:szCs w:val="28"/>
        </w:rPr>
        <w:t xml:space="preserve">for </w:t>
      </w:r>
    </w:p>
    <w:p w14:paraId="2A8E5C06" w14:textId="326D10D2" w:rsidR="0034429B" w:rsidRPr="0034429B" w:rsidRDefault="0034429B" w:rsidP="00612874">
      <w:pPr>
        <w:jc w:val="center"/>
        <w:rPr>
          <w:rFonts w:asciiTheme="majorHAnsi" w:hAnsiTheme="majorHAnsi" w:cstheme="majorHAnsi"/>
          <w:b/>
          <w:color w:val="4472C4" w:themeColor="accent1"/>
          <w:sz w:val="28"/>
          <w:szCs w:val="28"/>
        </w:rPr>
      </w:pPr>
    </w:p>
    <w:p w14:paraId="1D2B1C70" w14:textId="19EEA77E" w:rsidR="0034429B" w:rsidRPr="0034429B" w:rsidRDefault="0034429B" w:rsidP="00612874">
      <w:pPr>
        <w:jc w:val="center"/>
        <w:rPr>
          <w:rFonts w:asciiTheme="majorHAnsi" w:hAnsiTheme="majorHAnsi" w:cstheme="majorHAnsi"/>
          <w:b/>
          <w:color w:val="4472C4" w:themeColor="accent1"/>
          <w:sz w:val="28"/>
          <w:szCs w:val="28"/>
        </w:rPr>
      </w:pPr>
    </w:p>
    <w:p w14:paraId="739C4617" w14:textId="77777777" w:rsidR="0034429B" w:rsidRPr="0034429B" w:rsidRDefault="0034429B" w:rsidP="00612874">
      <w:pPr>
        <w:jc w:val="center"/>
        <w:rPr>
          <w:rFonts w:asciiTheme="majorHAnsi" w:hAnsiTheme="majorHAnsi" w:cstheme="majorHAnsi"/>
          <w:b/>
          <w:color w:val="4472C4" w:themeColor="accent1"/>
          <w:sz w:val="28"/>
          <w:szCs w:val="28"/>
        </w:rPr>
      </w:pPr>
    </w:p>
    <w:p w14:paraId="6364F92A" w14:textId="77777777" w:rsidR="00644A71" w:rsidRPr="0034429B" w:rsidRDefault="00644A71" w:rsidP="00880161">
      <w:pPr>
        <w:jc w:val="center"/>
        <w:rPr>
          <w:rFonts w:asciiTheme="majorHAnsi" w:hAnsiTheme="majorHAnsi" w:cstheme="majorHAnsi"/>
          <w:b/>
          <w:sz w:val="28"/>
          <w:szCs w:val="28"/>
        </w:rPr>
      </w:pPr>
    </w:p>
    <w:p w14:paraId="1A61B70A" w14:textId="5DDAB63D" w:rsidR="00C57A02" w:rsidRPr="0034429B" w:rsidRDefault="5C522EA9" w:rsidP="7F064EDC">
      <w:pPr>
        <w:ind w:left="521" w:right="523"/>
        <w:jc w:val="center"/>
        <w:rPr>
          <w:rFonts w:asciiTheme="majorHAnsi" w:hAnsiTheme="majorHAnsi" w:cstheme="majorBidi"/>
          <w:b/>
          <w:bCs/>
          <w:sz w:val="28"/>
          <w:szCs w:val="28"/>
        </w:rPr>
      </w:pPr>
      <w:r w:rsidRPr="7F064EDC">
        <w:rPr>
          <w:rFonts w:asciiTheme="majorHAnsi" w:hAnsiTheme="majorHAnsi" w:cstheme="majorBidi"/>
          <w:b/>
          <w:bCs/>
          <w:sz w:val="28"/>
          <w:szCs w:val="28"/>
        </w:rPr>
        <w:t>TAJIKISTAN PREPAREDN</w:t>
      </w:r>
      <w:r w:rsidR="4F7EFF30" w:rsidRPr="7F064EDC">
        <w:rPr>
          <w:rFonts w:asciiTheme="majorHAnsi" w:hAnsiTheme="majorHAnsi" w:cstheme="majorBidi"/>
          <w:b/>
          <w:bCs/>
          <w:sz w:val="28"/>
          <w:szCs w:val="28"/>
        </w:rPr>
        <w:t>N</w:t>
      </w:r>
      <w:r w:rsidRPr="7F064EDC">
        <w:rPr>
          <w:rFonts w:asciiTheme="majorHAnsi" w:hAnsiTheme="majorHAnsi" w:cstheme="majorBidi"/>
          <w:b/>
          <w:bCs/>
          <w:sz w:val="28"/>
          <w:szCs w:val="28"/>
        </w:rPr>
        <w:t xml:space="preserve">ESS AND RESILIENCE TO DISASTERS PROJECT </w:t>
      </w:r>
      <w:r w:rsidR="491618F8" w:rsidRPr="7F064EDC">
        <w:rPr>
          <w:rFonts w:asciiTheme="majorHAnsi" w:hAnsiTheme="majorHAnsi" w:cstheme="majorBidi"/>
          <w:b/>
          <w:bCs/>
          <w:sz w:val="28"/>
          <w:szCs w:val="28"/>
        </w:rPr>
        <w:t>(PREPARED)</w:t>
      </w:r>
      <w:r w:rsidR="0ABB58E8" w:rsidRPr="7F064EDC">
        <w:rPr>
          <w:rFonts w:asciiTheme="majorHAnsi" w:hAnsiTheme="majorHAnsi" w:cstheme="majorBidi"/>
          <w:b/>
          <w:bCs/>
          <w:sz w:val="28"/>
          <w:szCs w:val="28"/>
        </w:rPr>
        <w:t xml:space="preserve"> </w:t>
      </w:r>
    </w:p>
    <w:p w14:paraId="1FECDDD2" w14:textId="00094AF4" w:rsidR="00621D80" w:rsidRPr="0034429B" w:rsidRDefault="00621D80" w:rsidP="00880161">
      <w:pPr>
        <w:jc w:val="center"/>
        <w:rPr>
          <w:rFonts w:asciiTheme="majorHAnsi" w:hAnsiTheme="majorHAnsi" w:cstheme="majorHAnsi"/>
          <w:b/>
          <w:sz w:val="28"/>
          <w:szCs w:val="28"/>
        </w:rPr>
      </w:pPr>
    </w:p>
    <w:p w14:paraId="7F5BE6B1" w14:textId="03AE103C" w:rsidR="00880161" w:rsidRPr="0034429B" w:rsidRDefault="00880161" w:rsidP="00880161">
      <w:pPr>
        <w:jc w:val="center"/>
        <w:rPr>
          <w:rFonts w:asciiTheme="majorHAnsi" w:hAnsiTheme="majorHAnsi" w:cstheme="majorHAnsi"/>
          <w:b/>
          <w:sz w:val="28"/>
          <w:szCs w:val="28"/>
        </w:rPr>
      </w:pPr>
    </w:p>
    <w:p w14:paraId="47B1920E" w14:textId="023D0F23" w:rsidR="00880161" w:rsidRPr="0034429B" w:rsidRDefault="00880161" w:rsidP="00880161">
      <w:pPr>
        <w:jc w:val="center"/>
        <w:rPr>
          <w:rFonts w:asciiTheme="majorHAnsi" w:hAnsiTheme="majorHAnsi" w:cstheme="majorHAnsi"/>
          <w:b/>
          <w:sz w:val="28"/>
          <w:szCs w:val="28"/>
        </w:rPr>
      </w:pPr>
    </w:p>
    <w:p w14:paraId="7B7A6257" w14:textId="211B9F64" w:rsidR="00880161" w:rsidRPr="0034429B" w:rsidRDefault="00880161" w:rsidP="00880161">
      <w:pPr>
        <w:jc w:val="center"/>
        <w:rPr>
          <w:rFonts w:asciiTheme="majorHAnsi" w:hAnsiTheme="majorHAnsi" w:cstheme="majorHAnsi"/>
          <w:b/>
          <w:sz w:val="28"/>
          <w:szCs w:val="28"/>
        </w:rPr>
      </w:pPr>
    </w:p>
    <w:p w14:paraId="3BBE8C94" w14:textId="77777777" w:rsidR="00880161" w:rsidRPr="0034429B" w:rsidRDefault="00880161" w:rsidP="00880161">
      <w:pPr>
        <w:jc w:val="center"/>
        <w:rPr>
          <w:rFonts w:asciiTheme="majorHAnsi" w:hAnsiTheme="majorHAnsi" w:cstheme="majorHAnsi"/>
          <w:b/>
          <w:sz w:val="28"/>
          <w:szCs w:val="28"/>
        </w:rPr>
      </w:pPr>
    </w:p>
    <w:p w14:paraId="590CB799" w14:textId="7554DEF7" w:rsidR="00880161" w:rsidRPr="0034429B" w:rsidRDefault="00880161" w:rsidP="004476CB">
      <w:pPr>
        <w:rPr>
          <w:rFonts w:asciiTheme="majorHAnsi" w:hAnsiTheme="majorHAnsi" w:cstheme="majorHAnsi"/>
          <w:b/>
          <w:sz w:val="48"/>
        </w:rPr>
      </w:pPr>
    </w:p>
    <w:p w14:paraId="2645BC07" w14:textId="5C4B29D7" w:rsidR="00880161" w:rsidRPr="0034429B" w:rsidRDefault="00880161" w:rsidP="00621D80">
      <w:pPr>
        <w:jc w:val="center"/>
        <w:rPr>
          <w:rFonts w:asciiTheme="majorHAnsi" w:hAnsiTheme="majorHAnsi" w:cstheme="majorHAnsi"/>
          <w:b/>
          <w:sz w:val="48"/>
        </w:rPr>
      </w:pPr>
    </w:p>
    <w:p w14:paraId="4A90FA04" w14:textId="36D44E49" w:rsidR="00880161" w:rsidRPr="0034429B" w:rsidRDefault="00880161" w:rsidP="00621D80">
      <w:pPr>
        <w:jc w:val="center"/>
        <w:rPr>
          <w:rFonts w:asciiTheme="majorHAnsi" w:hAnsiTheme="majorHAnsi" w:cstheme="majorHAnsi"/>
          <w:b/>
          <w:sz w:val="48"/>
        </w:rPr>
      </w:pPr>
    </w:p>
    <w:p w14:paraId="09CC1067" w14:textId="749DF6A3" w:rsidR="00880161" w:rsidRPr="0034429B" w:rsidRDefault="00880161" w:rsidP="00621D80">
      <w:pPr>
        <w:jc w:val="center"/>
        <w:rPr>
          <w:rFonts w:asciiTheme="majorHAnsi" w:hAnsiTheme="majorHAnsi" w:cstheme="majorHAnsi"/>
          <w:b/>
          <w:sz w:val="48"/>
        </w:rPr>
      </w:pPr>
    </w:p>
    <w:p w14:paraId="6B0BC665" w14:textId="3DC70235" w:rsidR="00880161" w:rsidRPr="0034429B" w:rsidRDefault="00880161" w:rsidP="00621D80">
      <w:pPr>
        <w:jc w:val="center"/>
        <w:rPr>
          <w:rFonts w:asciiTheme="majorHAnsi" w:hAnsiTheme="majorHAnsi" w:cstheme="majorHAnsi"/>
          <w:b/>
          <w:sz w:val="48"/>
        </w:rPr>
      </w:pPr>
    </w:p>
    <w:p w14:paraId="780D4295" w14:textId="77777777" w:rsidR="00880161" w:rsidRPr="0034429B" w:rsidRDefault="00880161" w:rsidP="00621D80">
      <w:pPr>
        <w:jc w:val="center"/>
        <w:rPr>
          <w:rFonts w:asciiTheme="majorHAnsi" w:hAnsiTheme="majorHAnsi" w:cstheme="majorHAnsi"/>
          <w:b/>
          <w:sz w:val="48"/>
        </w:rPr>
      </w:pPr>
    </w:p>
    <w:p w14:paraId="2F7CB306" w14:textId="77777777" w:rsidR="00880161" w:rsidRPr="0034429B" w:rsidRDefault="00880161" w:rsidP="00027AD2">
      <w:pPr>
        <w:jc w:val="center"/>
        <w:rPr>
          <w:rFonts w:asciiTheme="majorHAnsi" w:hAnsiTheme="majorHAnsi" w:cstheme="majorHAnsi"/>
          <w:b/>
          <w:sz w:val="28"/>
          <w:szCs w:val="28"/>
        </w:rPr>
      </w:pPr>
    </w:p>
    <w:p w14:paraId="4B646881" w14:textId="40EE551E" w:rsidR="00027AD2" w:rsidRPr="0034429B" w:rsidRDefault="00F2683A" w:rsidP="7F064EDC">
      <w:pPr>
        <w:jc w:val="center"/>
        <w:rPr>
          <w:rFonts w:asciiTheme="majorHAnsi" w:hAnsiTheme="majorHAnsi" w:cstheme="majorBidi"/>
          <w:b/>
          <w:bCs/>
          <w:sz w:val="28"/>
          <w:szCs w:val="28"/>
        </w:rPr>
      </w:pPr>
      <w:r>
        <w:rPr>
          <w:rFonts w:asciiTheme="majorHAnsi" w:hAnsiTheme="majorHAnsi" w:cstheme="majorBidi"/>
          <w:b/>
          <w:bCs/>
          <w:sz w:val="28"/>
          <w:szCs w:val="28"/>
        </w:rPr>
        <w:t>Revised</w:t>
      </w:r>
      <w:r w:rsidR="005046A6" w:rsidRPr="7F064EDC">
        <w:rPr>
          <w:rFonts w:asciiTheme="majorHAnsi" w:hAnsiTheme="majorHAnsi" w:cstheme="majorBidi"/>
          <w:b/>
          <w:bCs/>
          <w:sz w:val="28"/>
          <w:szCs w:val="28"/>
        </w:rPr>
        <w:t xml:space="preserve"> </w:t>
      </w:r>
      <w:r w:rsidR="6AB8F0FF" w:rsidRPr="7F064EDC">
        <w:rPr>
          <w:rFonts w:asciiTheme="majorHAnsi" w:hAnsiTheme="majorHAnsi" w:cstheme="majorBidi"/>
          <w:b/>
          <w:bCs/>
          <w:sz w:val="28"/>
          <w:szCs w:val="28"/>
        </w:rPr>
        <w:t>Version</w:t>
      </w:r>
    </w:p>
    <w:p w14:paraId="1FC051AF" w14:textId="0DD1C6BB" w:rsidR="00027AD2" w:rsidRPr="0034429B" w:rsidRDefault="00866498" w:rsidP="7F064EDC">
      <w:pPr>
        <w:jc w:val="center"/>
        <w:rPr>
          <w:rFonts w:asciiTheme="majorHAnsi" w:hAnsiTheme="majorHAnsi" w:cstheme="majorBidi"/>
          <w:b/>
          <w:bCs/>
          <w:sz w:val="28"/>
          <w:szCs w:val="28"/>
        </w:rPr>
      </w:pPr>
      <w:r>
        <w:rPr>
          <w:rFonts w:asciiTheme="majorHAnsi" w:hAnsiTheme="majorHAnsi" w:cstheme="majorBidi"/>
          <w:b/>
          <w:bCs/>
          <w:sz w:val="28"/>
          <w:szCs w:val="28"/>
        </w:rPr>
        <w:t xml:space="preserve">July </w:t>
      </w:r>
      <w:r w:rsidR="00BC3DE4">
        <w:rPr>
          <w:rFonts w:asciiTheme="majorHAnsi" w:hAnsiTheme="majorHAnsi" w:cstheme="majorBidi"/>
          <w:b/>
          <w:bCs/>
          <w:sz w:val="28"/>
          <w:szCs w:val="28"/>
        </w:rPr>
        <w:t>18</w:t>
      </w:r>
      <w:r w:rsidR="41B22BEA" w:rsidRPr="7F064EDC">
        <w:rPr>
          <w:rFonts w:asciiTheme="majorHAnsi" w:hAnsiTheme="majorHAnsi" w:cstheme="majorBidi"/>
          <w:b/>
          <w:bCs/>
          <w:sz w:val="28"/>
          <w:szCs w:val="28"/>
        </w:rPr>
        <w:t>, 202</w:t>
      </w:r>
      <w:r>
        <w:rPr>
          <w:rFonts w:asciiTheme="majorHAnsi" w:hAnsiTheme="majorHAnsi" w:cstheme="majorBidi"/>
          <w:b/>
          <w:bCs/>
          <w:sz w:val="28"/>
          <w:szCs w:val="28"/>
        </w:rPr>
        <w:t>3</w:t>
      </w:r>
    </w:p>
    <w:p w14:paraId="3FC26598" w14:textId="77777777" w:rsidR="00027AD2" w:rsidRPr="0034429B" w:rsidRDefault="00027AD2" w:rsidP="00621D80">
      <w:pPr>
        <w:jc w:val="center"/>
        <w:rPr>
          <w:rFonts w:asciiTheme="majorHAnsi" w:hAnsiTheme="majorHAnsi" w:cstheme="majorHAnsi"/>
          <w:b/>
          <w:sz w:val="48"/>
        </w:rPr>
      </w:pPr>
    </w:p>
    <w:p w14:paraId="3417E0D0" w14:textId="4C5BE2A8" w:rsidR="0034429B" w:rsidRPr="0034429B" w:rsidRDefault="0034429B">
      <w:pPr>
        <w:rPr>
          <w:rFonts w:asciiTheme="majorHAnsi" w:hAnsiTheme="majorHAnsi" w:cstheme="majorHAnsi"/>
          <w:b/>
          <w:sz w:val="28"/>
          <w:szCs w:val="28"/>
        </w:rPr>
      </w:pPr>
      <w:r w:rsidRPr="0034429B">
        <w:rPr>
          <w:rFonts w:asciiTheme="majorHAnsi" w:hAnsiTheme="majorHAnsi" w:cstheme="majorHAnsi"/>
          <w:b/>
          <w:sz w:val="28"/>
          <w:szCs w:val="28"/>
        </w:rPr>
        <w:br w:type="page"/>
      </w:r>
    </w:p>
    <w:p w14:paraId="7C1330E7" w14:textId="77777777" w:rsidR="00621D80" w:rsidRPr="0034429B" w:rsidRDefault="00621D80" w:rsidP="004336B0">
      <w:pPr>
        <w:rPr>
          <w:rFonts w:asciiTheme="majorHAnsi" w:hAnsiTheme="majorHAnsi" w:cstheme="majorHAnsi"/>
          <w:b/>
          <w:sz w:val="28"/>
          <w:szCs w:val="28"/>
        </w:rPr>
      </w:pPr>
    </w:p>
    <w:p w14:paraId="66D5B29F" w14:textId="2F325DAC" w:rsidR="004476CB" w:rsidRPr="0034429B" w:rsidRDefault="004476CB" w:rsidP="004336B0">
      <w:pPr>
        <w:rPr>
          <w:rFonts w:asciiTheme="majorHAnsi" w:hAnsiTheme="majorHAnsi" w:cstheme="majorHAnsi"/>
          <w:b/>
          <w:sz w:val="28"/>
          <w:szCs w:val="28"/>
        </w:rPr>
      </w:pPr>
    </w:p>
    <w:p w14:paraId="3A405624" w14:textId="583EB42F" w:rsidR="004476CB" w:rsidRPr="0034429B" w:rsidRDefault="004476CB" w:rsidP="004476CB">
      <w:pPr>
        <w:jc w:val="center"/>
        <w:rPr>
          <w:rFonts w:asciiTheme="majorHAnsi" w:hAnsiTheme="majorHAnsi" w:cstheme="majorHAnsi"/>
          <w:b/>
          <w:sz w:val="28"/>
          <w:szCs w:val="28"/>
        </w:rPr>
      </w:pPr>
      <w:r w:rsidRPr="0034429B">
        <w:rPr>
          <w:rFonts w:asciiTheme="majorHAnsi" w:hAnsiTheme="majorHAnsi" w:cstheme="majorHAnsi"/>
          <w:b/>
          <w:sz w:val="28"/>
          <w:szCs w:val="28"/>
        </w:rPr>
        <w:t>ENVIRONMENTAL AND SOCIAL COMMITMENT PLAN</w:t>
      </w:r>
    </w:p>
    <w:p w14:paraId="789348FC" w14:textId="4563EA8D" w:rsidR="004476CB" w:rsidRPr="0034429B" w:rsidRDefault="004476CB" w:rsidP="004476CB">
      <w:pPr>
        <w:jc w:val="center"/>
        <w:rPr>
          <w:rFonts w:asciiTheme="majorHAnsi" w:hAnsiTheme="majorHAnsi" w:cstheme="majorHAnsi"/>
          <w:b/>
          <w:sz w:val="28"/>
          <w:szCs w:val="28"/>
        </w:rPr>
      </w:pPr>
    </w:p>
    <w:p w14:paraId="2529F891" w14:textId="77777777" w:rsidR="004476CB" w:rsidRPr="0034429B" w:rsidRDefault="004476CB" w:rsidP="00083D67">
      <w:pPr>
        <w:jc w:val="center"/>
        <w:rPr>
          <w:rFonts w:asciiTheme="majorHAnsi" w:hAnsiTheme="majorHAnsi" w:cstheme="majorHAnsi"/>
          <w:b/>
          <w:sz w:val="28"/>
          <w:szCs w:val="28"/>
        </w:rPr>
      </w:pPr>
    </w:p>
    <w:p w14:paraId="761B6577" w14:textId="3294FFD4" w:rsidR="004E7CEA" w:rsidRPr="0034429B" w:rsidRDefault="00FB05C0" w:rsidP="00666096">
      <w:pPr>
        <w:pStyle w:val="af0"/>
        <w:numPr>
          <w:ilvl w:val="0"/>
          <w:numId w:val="16"/>
        </w:numPr>
        <w:jc w:val="left"/>
        <w:rPr>
          <w:rFonts w:asciiTheme="majorHAnsi" w:hAnsiTheme="majorHAnsi" w:cstheme="majorHAnsi"/>
        </w:rPr>
      </w:pPr>
      <w:r w:rsidRPr="0034429B">
        <w:rPr>
          <w:rFonts w:asciiTheme="majorHAnsi" w:hAnsiTheme="majorHAnsi" w:cstheme="majorHAnsi"/>
        </w:rPr>
        <w:t xml:space="preserve">The </w:t>
      </w:r>
      <w:r w:rsidR="00AE3B95" w:rsidRPr="0034429B">
        <w:rPr>
          <w:rFonts w:asciiTheme="majorHAnsi" w:hAnsiTheme="majorHAnsi" w:cstheme="majorHAnsi"/>
        </w:rPr>
        <w:t>Republic of Tajikistan</w:t>
      </w:r>
      <w:r w:rsidR="00B14CCF" w:rsidRPr="0034429B">
        <w:rPr>
          <w:rFonts w:asciiTheme="majorHAnsi" w:hAnsiTheme="majorHAnsi" w:cstheme="majorHAnsi"/>
        </w:rPr>
        <w:t xml:space="preserve"> </w:t>
      </w:r>
      <w:r w:rsidR="004476CB" w:rsidRPr="0034429B">
        <w:rPr>
          <w:rFonts w:asciiTheme="majorHAnsi" w:hAnsiTheme="majorHAnsi" w:cstheme="majorHAnsi"/>
        </w:rPr>
        <w:t xml:space="preserve">(Recipient) will </w:t>
      </w:r>
      <w:r w:rsidR="00B80C04" w:rsidRPr="0034429B">
        <w:rPr>
          <w:rFonts w:asciiTheme="majorHAnsi" w:hAnsiTheme="majorHAnsi" w:cstheme="majorHAnsi"/>
        </w:rPr>
        <w:t xml:space="preserve">implement </w:t>
      </w:r>
      <w:r w:rsidR="008F1333" w:rsidRPr="0034429B">
        <w:rPr>
          <w:rFonts w:asciiTheme="majorHAnsi" w:hAnsiTheme="majorHAnsi" w:cstheme="majorHAnsi"/>
        </w:rPr>
        <w:t xml:space="preserve">the </w:t>
      </w:r>
      <w:r w:rsidR="00992C76" w:rsidRPr="0034429B">
        <w:rPr>
          <w:rFonts w:asciiTheme="majorHAnsi" w:hAnsiTheme="majorHAnsi" w:cstheme="majorHAnsi"/>
        </w:rPr>
        <w:t xml:space="preserve">TAJIKISTAN PREPAREDNESS AND RESILIENCE TO DISASTERS </w:t>
      </w:r>
      <w:r w:rsidR="004537F7" w:rsidRPr="0034429B">
        <w:rPr>
          <w:rFonts w:asciiTheme="majorHAnsi" w:hAnsiTheme="majorHAnsi" w:cstheme="majorHAnsi"/>
        </w:rPr>
        <w:t xml:space="preserve">Project </w:t>
      </w:r>
      <w:r w:rsidR="004E7CEA" w:rsidRPr="0034429B">
        <w:rPr>
          <w:rFonts w:asciiTheme="majorHAnsi" w:hAnsiTheme="majorHAnsi" w:cstheme="majorHAnsi"/>
        </w:rPr>
        <w:t>(Project</w:t>
      </w:r>
      <w:r w:rsidR="00D75D0E" w:rsidRPr="0034429B">
        <w:rPr>
          <w:rFonts w:asciiTheme="majorHAnsi" w:hAnsiTheme="majorHAnsi" w:cstheme="majorHAnsi"/>
        </w:rPr>
        <w:t>)</w:t>
      </w:r>
      <w:r w:rsidR="004E7CEA" w:rsidRPr="0034429B">
        <w:rPr>
          <w:rFonts w:asciiTheme="majorHAnsi" w:hAnsiTheme="majorHAnsi" w:cstheme="majorHAnsi"/>
        </w:rPr>
        <w:t xml:space="preserve">, with involvement </w:t>
      </w:r>
      <w:r w:rsidR="00992C76" w:rsidRPr="0034429B">
        <w:rPr>
          <w:rFonts w:asciiTheme="majorHAnsi" w:hAnsiTheme="majorHAnsi" w:cstheme="majorHAnsi"/>
        </w:rPr>
        <w:t xml:space="preserve">of </w:t>
      </w:r>
      <w:r w:rsidR="001D5F10" w:rsidRPr="0034429B">
        <w:rPr>
          <w:rFonts w:asciiTheme="majorHAnsi" w:hAnsiTheme="majorHAnsi" w:cstheme="majorHAnsi"/>
        </w:rPr>
        <w:t xml:space="preserve">the </w:t>
      </w:r>
      <w:r w:rsidR="005C6424" w:rsidRPr="0034429B">
        <w:rPr>
          <w:rFonts w:asciiTheme="majorHAnsi" w:hAnsiTheme="majorHAnsi" w:cstheme="majorHAnsi"/>
        </w:rPr>
        <w:t>Ministry of Finance</w:t>
      </w:r>
      <w:r w:rsidR="00E93FEE" w:rsidRPr="0034429B">
        <w:rPr>
          <w:rFonts w:asciiTheme="majorHAnsi" w:hAnsiTheme="majorHAnsi" w:cstheme="majorHAnsi"/>
        </w:rPr>
        <w:t xml:space="preserve"> (MoF)</w:t>
      </w:r>
      <w:r w:rsidR="005C6424" w:rsidRPr="0034429B">
        <w:rPr>
          <w:rFonts w:asciiTheme="majorHAnsi" w:hAnsiTheme="majorHAnsi" w:cstheme="majorHAnsi"/>
        </w:rPr>
        <w:t>,</w:t>
      </w:r>
      <w:r w:rsidR="004476CB" w:rsidRPr="0034429B">
        <w:rPr>
          <w:rFonts w:asciiTheme="majorHAnsi" w:hAnsiTheme="majorHAnsi" w:cstheme="majorHAnsi"/>
        </w:rPr>
        <w:t xml:space="preserve"> the</w:t>
      </w:r>
      <w:r w:rsidR="005C6424" w:rsidRPr="0034429B">
        <w:rPr>
          <w:rFonts w:asciiTheme="majorHAnsi" w:hAnsiTheme="majorHAnsi" w:cstheme="majorHAnsi"/>
        </w:rPr>
        <w:t xml:space="preserve"> </w:t>
      </w:r>
      <w:r w:rsidR="00FF6BA2" w:rsidRPr="0034429B">
        <w:rPr>
          <w:rFonts w:asciiTheme="majorHAnsi" w:hAnsiTheme="majorHAnsi" w:cstheme="majorHAnsi"/>
        </w:rPr>
        <w:t>Committee for Emergency Situations and Civil Defense (</w:t>
      </w:r>
      <w:r w:rsidR="00992C76" w:rsidRPr="0034429B">
        <w:rPr>
          <w:rFonts w:asciiTheme="majorHAnsi" w:hAnsiTheme="majorHAnsi" w:cstheme="majorHAnsi"/>
        </w:rPr>
        <w:t>CoESCD</w:t>
      </w:r>
      <w:r w:rsidR="00FF6BA2" w:rsidRPr="0034429B">
        <w:rPr>
          <w:rFonts w:asciiTheme="majorHAnsi" w:hAnsiTheme="majorHAnsi" w:cstheme="majorHAnsi"/>
        </w:rPr>
        <w:t>)</w:t>
      </w:r>
      <w:r w:rsidR="00992C76" w:rsidRPr="0034429B">
        <w:rPr>
          <w:rFonts w:asciiTheme="majorHAnsi" w:hAnsiTheme="majorHAnsi" w:cstheme="majorHAnsi"/>
        </w:rPr>
        <w:t xml:space="preserve"> and Ministry of Transport (MoT)</w:t>
      </w:r>
      <w:r w:rsidR="004E7CEA" w:rsidRPr="0034429B">
        <w:rPr>
          <w:rFonts w:asciiTheme="majorHAnsi" w:hAnsiTheme="majorHAnsi" w:cstheme="majorHAnsi"/>
        </w:rPr>
        <w:t>.</w:t>
      </w:r>
      <w:r w:rsidR="00C16825" w:rsidRPr="0034429B">
        <w:rPr>
          <w:rFonts w:asciiTheme="majorHAnsi" w:hAnsiTheme="majorHAnsi" w:cstheme="majorHAnsi"/>
        </w:rPr>
        <w:t xml:space="preserve"> </w:t>
      </w:r>
      <w:r w:rsidR="00975431" w:rsidRPr="0034429B">
        <w:rPr>
          <w:rFonts w:asciiTheme="majorHAnsi" w:hAnsiTheme="majorHAnsi" w:cstheme="majorHAnsi"/>
        </w:rPr>
        <w:t>The</w:t>
      </w:r>
      <w:r w:rsidR="0034429B" w:rsidRPr="0034429B">
        <w:rPr>
          <w:rFonts w:asciiTheme="majorHAnsi" w:hAnsiTheme="majorHAnsi" w:cstheme="majorHAnsi"/>
        </w:rPr>
        <w:t xml:space="preserve"> </w:t>
      </w:r>
      <w:r w:rsidR="004476CB" w:rsidRPr="0034429B">
        <w:rPr>
          <w:rFonts w:asciiTheme="majorHAnsi" w:hAnsiTheme="majorHAnsi" w:cstheme="majorHAnsi"/>
        </w:rPr>
        <w:t xml:space="preserve">International Development Association (Association) </w:t>
      </w:r>
      <w:r w:rsidR="00B80C04" w:rsidRPr="0034429B">
        <w:rPr>
          <w:rFonts w:asciiTheme="majorHAnsi" w:hAnsiTheme="majorHAnsi" w:cstheme="majorHAnsi"/>
        </w:rPr>
        <w:t xml:space="preserve">has agreed to provide </w:t>
      </w:r>
      <w:r w:rsidR="00C16825" w:rsidRPr="0034429B">
        <w:rPr>
          <w:rFonts w:asciiTheme="majorHAnsi" w:hAnsiTheme="majorHAnsi" w:cstheme="majorHAnsi"/>
        </w:rPr>
        <w:t>financing</w:t>
      </w:r>
      <w:r w:rsidR="00E006D9" w:rsidRPr="0034429B">
        <w:rPr>
          <w:rFonts w:asciiTheme="majorHAnsi" w:hAnsiTheme="majorHAnsi" w:cstheme="majorHAnsi"/>
        </w:rPr>
        <w:t xml:space="preserve"> </w:t>
      </w:r>
      <w:r w:rsidR="00B80C04" w:rsidRPr="0034429B">
        <w:rPr>
          <w:rFonts w:asciiTheme="majorHAnsi" w:hAnsiTheme="majorHAnsi" w:cstheme="majorHAnsi"/>
        </w:rPr>
        <w:t xml:space="preserve">for the Project. </w:t>
      </w:r>
    </w:p>
    <w:p w14:paraId="14107700" w14:textId="01BC1863" w:rsidR="004E7CEA" w:rsidRPr="0034429B" w:rsidRDefault="00801279" w:rsidP="53F758BA">
      <w:pPr>
        <w:pStyle w:val="af0"/>
        <w:numPr>
          <w:ilvl w:val="0"/>
          <w:numId w:val="16"/>
        </w:numPr>
        <w:jc w:val="left"/>
        <w:rPr>
          <w:rFonts w:asciiTheme="majorHAnsi" w:hAnsiTheme="majorHAnsi" w:cstheme="majorBidi"/>
        </w:rPr>
      </w:pPr>
      <w:r w:rsidRPr="53F758BA">
        <w:rPr>
          <w:rFonts w:asciiTheme="majorHAnsi" w:hAnsiTheme="majorHAnsi" w:cstheme="majorBidi"/>
        </w:rPr>
        <w:t>The Recipient</w:t>
      </w:r>
      <w:r w:rsidR="004E7CEA" w:rsidRPr="53F758BA">
        <w:rPr>
          <w:rFonts w:asciiTheme="majorHAnsi" w:hAnsiTheme="majorHAnsi" w:cstheme="majorBidi"/>
        </w:rPr>
        <w:t xml:space="preserve"> </w:t>
      </w:r>
      <w:r w:rsidR="3D4C4AFD" w:rsidRPr="53F758BA">
        <w:rPr>
          <w:rFonts w:asciiTheme="majorHAnsi" w:hAnsiTheme="majorHAnsi" w:cstheme="majorBidi"/>
        </w:rPr>
        <w:t>s</w:t>
      </w:r>
      <w:r w:rsidR="004476CB" w:rsidRPr="53F758BA">
        <w:rPr>
          <w:rFonts w:asciiTheme="majorHAnsi" w:hAnsiTheme="majorHAnsi" w:cstheme="majorBidi"/>
        </w:rPr>
        <w:t xml:space="preserve">hall </w:t>
      </w:r>
      <w:r w:rsidR="004E7CEA" w:rsidRPr="53F758BA">
        <w:rPr>
          <w:rFonts w:asciiTheme="majorHAnsi" w:hAnsiTheme="majorHAnsi" w:cstheme="majorBidi"/>
        </w:rPr>
        <w:t>implement</w:t>
      </w:r>
      <w:r w:rsidR="00B80C04" w:rsidRPr="53F758BA">
        <w:rPr>
          <w:rFonts w:asciiTheme="majorHAnsi" w:hAnsiTheme="majorHAnsi" w:cstheme="majorBidi"/>
        </w:rPr>
        <w:t xml:space="preserve"> </w:t>
      </w:r>
      <w:r w:rsidR="00180640" w:rsidRPr="53F758BA">
        <w:rPr>
          <w:rFonts w:asciiTheme="majorHAnsi" w:hAnsiTheme="majorHAnsi" w:cstheme="majorBidi"/>
        </w:rPr>
        <w:t xml:space="preserve">material </w:t>
      </w:r>
      <w:r w:rsidR="00B80C04" w:rsidRPr="53F758BA">
        <w:rPr>
          <w:rFonts w:asciiTheme="majorHAnsi" w:hAnsiTheme="majorHAnsi" w:cstheme="majorBidi"/>
        </w:rPr>
        <w:t xml:space="preserve">measures and actions so </w:t>
      </w:r>
      <w:r w:rsidR="004E7CEA" w:rsidRPr="53F758BA">
        <w:rPr>
          <w:rFonts w:asciiTheme="majorHAnsi" w:hAnsiTheme="majorHAnsi" w:cstheme="majorBidi"/>
        </w:rPr>
        <w:t xml:space="preserve">that the Project is </w:t>
      </w:r>
      <w:r w:rsidR="00B80C04" w:rsidRPr="53F758BA">
        <w:rPr>
          <w:rFonts w:asciiTheme="majorHAnsi" w:hAnsiTheme="majorHAnsi" w:cstheme="majorBidi"/>
        </w:rPr>
        <w:t xml:space="preserve">implemented in accordance with the </w:t>
      </w:r>
      <w:r w:rsidR="004E7CEA" w:rsidRPr="53F758BA">
        <w:rPr>
          <w:rFonts w:asciiTheme="majorHAnsi" w:hAnsiTheme="majorHAnsi" w:cstheme="majorBidi"/>
        </w:rPr>
        <w:t xml:space="preserve">Environmental and Social </w:t>
      </w:r>
      <w:r w:rsidR="00B80C04" w:rsidRPr="53F758BA">
        <w:rPr>
          <w:rFonts w:asciiTheme="majorHAnsi" w:hAnsiTheme="majorHAnsi" w:cstheme="majorBidi"/>
        </w:rPr>
        <w:t xml:space="preserve">Standards </w:t>
      </w:r>
      <w:r w:rsidR="004E7CEA" w:rsidRPr="53F758BA">
        <w:rPr>
          <w:rFonts w:asciiTheme="majorHAnsi" w:hAnsiTheme="majorHAnsi" w:cstheme="majorBidi"/>
        </w:rPr>
        <w:t>(</w:t>
      </w:r>
      <w:r w:rsidR="004E7CEA" w:rsidRPr="53F758BA">
        <w:rPr>
          <w:rFonts w:asciiTheme="majorHAnsi" w:hAnsiTheme="majorHAnsi" w:cstheme="majorBidi"/>
          <w:b/>
          <w:bCs/>
        </w:rPr>
        <w:t>ESSs</w:t>
      </w:r>
      <w:r w:rsidR="004E7CEA" w:rsidRPr="53F758BA">
        <w:rPr>
          <w:rFonts w:asciiTheme="majorHAnsi" w:hAnsiTheme="majorHAnsi" w:cstheme="majorBidi"/>
        </w:rPr>
        <w:t>). This Environmental and Social Commitment Plan (</w:t>
      </w:r>
      <w:r w:rsidR="004E7CEA" w:rsidRPr="53F758BA">
        <w:rPr>
          <w:rFonts w:asciiTheme="majorHAnsi" w:hAnsiTheme="majorHAnsi" w:cstheme="majorBidi"/>
          <w:b/>
          <w:bCs/>
        </w:rPr>
        <w:t>ESCP</w:t>
      </w:r>
      <w:r w:rsidR="004E7CEA" w:rsidRPr="53F758BA">
        <w:rPr>
          <w:rFonts w:asciiTheme="majorHAnsi" w:hAnsiTheme="majorHAnsi" w:cstheme="majorBidi"/>
        </w:rPr>
        <w:t>) sets out</w:t>
      </w:r>
      <w:r w:rsidR="009925CC" w:rsidRPr="53F758BA">
        <w:rPr>
          <w:rFonts w:asciiTheme="majorHAnsi" w:hAnsiTheme="majorHAnsi" w:cstheme="majorBidi"/>
        </w:rPr>
        <w:t xml:space="preserve"> </w:t>
      </w:r>
      <w:r w:rsidR="00423785" w:rsidRPr="53F758BA">
        <w:rPr>
          <w:rFonts w:asciiTheme="majorHAnsi" w:hAnsiTheme="majorHAnsi" w:cstheme="majorBidi"/>
        </w:rPr>
        <w:t xml:space="preserve">material </w:t>
      </w:r>
      <w:r w:rsidR="004E7CEA" w:rsidRPr="53F758BA">
        <w:rPr>
          <w:rFonts w:asciiTheme="majorHAnsi" w:hAnsiTheme="majorHAnsi" w:cstheme="majorBidi"/>
        </w:rPr>
        <w:t>measures and actions</w:t>
      </w:r>
      <w:r w:rsidR="00492173" w:rsidRPr="53F758BA">
        <w:rPr>
          <w:rFonts w:asciiTheme="majorHAnsi" w:hAnsiTheme="majorHAnsi" w:cstheme="majorBidi"/>
        </w:rPr>
        <w:t>,</w:t>
      </w:r>
      <w:r w:rsidR="004476CB" w:rsidRPr="53F758BA">
        <w:rPr>
          <w:rFonts w:asciiTheme="majorHAnsi" w:hAnsiTheme="majorHAnsi" w:cstheme="majorBidi"/>
        </w:rPr>
        <w:t xml:space="preserve"> to be carried out or caused to be carried out by the Recipient, including the timeframes of the actions and measures, institutional, staffing, training, monitoring and reporting arrangements, grievance management and the environmental and social assessments and instruments to be prepared or updated, disclosed, consulted, adopted and implemented under the ESCP and the ESSs, all in a manner acceptable to the Association. </w:t>
      </w:r>
      <w:r w:rsidR="009925CC" w:rsidRPr="53F758BA">
        <w:rPr>
          <w:rFonts w:asciiTheme="majorHAnsi" w:hAnsiTheme="majorHAnsi" w:cstheme="majorBidi"/>
        </w:rPr>
        <w:t xml:space="preserve"> </w:t>
      </w:r>
    </w:p>
    <w:p w14:paraId="0538B76D" w14:textId="294BDD6B" w:rsidR="004E7CEA" w:rsidRPr="0034429B" w:rsidRDefault="007E424B" w:rsidP="007E495A">
      <w:pPr>
        <w:pStyle w:val="af0"/>
        <w:numPr>
          <w:ilvl w:val="0"/>
          <w:numId w:val="16"/>
        </w:numPr>
        <w:jc w:val="left"/>
        <w:rPr>
          <w:rFonts w:asciiTheme="majorHAnsi" w:hAnsiTheme="majorHAnsi" w:cstheme="majorHAnsi"/>
        </w:rPr>
      </w:pPr>
      <w:r w:rsidRPr="0034429B">
        <w:rPr>
          <w:rFonts w:asciiTheme="majorHAnsi" w:hAnsiTheme="majorHAnsi" w:cstheme="majorHAnsi"/>
        </w:rPr>
        <w:t>The Reci</w:t>
      </w:r>
      <w:r w:rsidR="00230C28" w:rsidRPr="0034429B">
        <w:rPr>
          <w:rFonts w:asciiTheme="majorHAnsi" w:hAnsiTheme="majorHAnsi" w:cstheme="majorHAnsi"/>
        </w:rPr>
        <w:t>pient</w:t>
      </w:r>
      <w:r w:rsidR="007E4F9D" w:rsidRPr="0034429B">
        <w:rPr>
          <w:rFonts w:asciiTheme="majorHAnsi" w:hAnsiTheme="majorHAnsi" w:cstheme="majorHAnsi"/>
        </w:rPr>
        <w:t xml:space="preserve"> is responsible for compliance with </w:t>
      </w:r>
      <w:r w:rsidR="00B50AE3" w:rsidRPr="0034429B">
        <w:rPr>
          <w:rFonts w:asciiTheme="majorHAnsi" w:hAnsiTheme="majorHAnsi" w:cstheme="majorHAnsi"/>
        </w:rPr>
        <w:t xml:space="preserve">all requirements of </w:t>
      </w:r>
      <w:r w:rsidR="007E4F9D" w:rsidRPr="0034429B">
        <w:rPr>
          <w:rFonts w:asciiTheme="majorHAnsi" w:hAnsiTheme="majorHAnsi" w:cstheme="majorHAnsi"/>
        </w:rPr>
        <w:t xml:space="preserve">the ESCP even when implementation of specific measures and actions </w:t>
      </w:r>
      <w:r w:rsidR="004F2F1F" w:rsidRPr="0034429B">
        <w:rPr>
          <w:rFonts w:asciiTheme="majorHAnsi" w:hAnsiTheme="majorHAnsi" w:cstheme="majorHAnsi"/>
        </w:rPr>
        <w:t>are</w:t>
      </w:r>
      <w:r w:rsidR="007E4F9D" w:rsidRPr="0034429B">
        <w:rPr>
          <w:rFonts w:asciiTheme="majorHAnsi" w:hAnsiTheme="majorHAnsi" w:cstheme="majorHAnsi"/>
        </w:rPr>
        <w:t xml:space="preserve"> conducted by the </w:t>
      </w:r>
      <w:r w:rsidR="00536689" w:rsidRPr="0034429B">
        <w:rPr>
          <w:rFonts w:asciiTheme="majorHAnsi" w:hAnsiTheme="majorHAnsi" w:cstheme="majorHAnsi"/>
        </w:rPr>
        <w:t>Ministr</w:t>
      </w:r>
      <w:r w:rsidR="004476CB" w:rsidRPr="0034429B">
        <w:rPr>
          <w:rFonts w:asciiTheme="majorHAnsi" w:hAnsiTheme="majorHAnsi" w:cstheme="majorHAnsi"/>
        </w:rPr>
        <w:t>ie</w:t>
      </w:r>
      <w:r w:rsidR="00023DD8" w:rsidRPr="0034429B">
        <w:rPr>
          <w:rFonts w:asciiTheme="majorHAnsi" w:hAnsiTheme="majorHAnsi" w:cstheme="majorHAnsi"/>
        </w:rPr>
        <w:t>s</w:t>
      </w:r>
      <w:r w:rsidR="004476CB" w:rsidRPr="0034429B">
        <w:rPr>
          <w:rFonts w:asciiTheme="majorHAnsi" w:hAnsiTheme="majorHAnsi" w:cstheme="majorHAnsi"/>
        </w:rPr>
        <w:t xml:space="preserve"> referred to in paragraph 1 above.</w:t>
      </w:r>
    </w:p>
    <w:p w14:paraId="6BE173E3" w14:textId="276A36B1" w:rsidR="00747414" w:rsidRPr="0034429B" w:rsidRDefault="00536689" w:rsidP="007E495A">
      <w:pPr>
        <w:pStyle w:val="af0"/>
        <w:numPr>
          <w:ilvl w:val="0"/>
          <w:numId w:val="16"/>
        </w:numPr>
        <w:jc w:val="left"/>
        <w:rPr>
          <w:rFonts w:asciiTheme="majorHAnsi" w:hAnsiTheme="majorHAnsi" w:cstheme="majorHAnsi"/>
        </w:rPr>
      </w:pPr>
      <w:r w:rsidRPr="0034429B">
        <w:rPr>
          <w:rFonts w:asciiTheme="majorHAnsi" w:hAnsiTheme="majorHAnsi" w:cstheme="majorHAnsi"/>
        </w:rPr>
        <w:t xml:space="preserve">Implementation </w:t>
      </w:r>
      <w:r w:rsidR="004E7CEA" w:rsidRPr="0034429B">
        <w:rPr>
          <w:rFonts w:asciiTheme="majorHAnsi" w:hAnsiTheme="majorHAnsi" w:cstheme="majorHAnsi"/>
        </w:rPr>
        <w:t xml:space="preserve">of the </w:t>
      </w:r>
      <w:r w:rsidR="00423785" w:rsidRPr="0034429B">
        <w:rPr>
          <w:rFonts w:asciiTheme="majorHAnsi" w:hAnsiTheme="majorHAnsi" w:cstheme="majorHAnsi"/>
        </w:rPr>
        <w:t xml:space="preserve">material </w:t>
      </w:r>
      <w:r w:rsidR="004E7CEA" w:rsidRPr="0034429B">
        <w:rPr>
          <w:rFonts w:asciiTheme="majorHAnsi" w:hAnsiTheme="majorHAnsi" w:cstheme="majorHAnsi"/>
        </w:rPr>
        <w:t xml:space="preserve">measures and </w:t>
      </w:r>
      <w:r w:rsidRPr="0034429B">
        <w:rPr>
          <w:rFonts w:asciiTheme="majorHAnsi" w:hAnsiTheme="majorHAnsi" w:cstheme="majorHAnsi"/>
        </w:rPr>
        <w:t xml:space="preserve">actions set out </w:t>
      </w:r>
      <w:r w:rsidR="004E7CEA" w:rsidRPr="0034429B">
        <w:rPr>
          <w:rFonts w:asciiTheme="majorHAnsi" w:hAnsiTheme="majorHAnsi" w:cstheme="majorHAnsi"/>
        </w:rPr>
        <w:t xml:space="preserve">in this ESCP </w:t>
      </w:r>
      <w:r w:rsidR="004476CB" w:rsidRPr="0034429B">
        <w:rPr>
          <w:rFonts w:asciiTheme="majorHAnsi" w:hAnsiTheme="majorHAnsi" w:cstheme="majorHAnsi"/>
        </w:rPr>
        <w:t xml:space="preserve">shall </w:t>
      </w:r>
      <w:r w:rsidR="004E7CEA" w:rsidRPr="0034429B">
        <w:rPr>
          <w:rFonts w:asciiTheme="majorHAnsi" w:hAnsiTheme="majorHAnsi" w:cstheme="majorHAnsi"/>
        </w:rPr>
        <w:t xml:space="preserve">be </w:t>
      </w:r>
      <w:r w:rsidRPr="0034429B">
        <w:rPr>
          <w:rFonts w:asciiTheme="majorHAnsi" w:hAnsiTheme="majorHAnsi" w:cstheme="majorHAnsi"/>
        </w:rPr>
        <w:t xml:space="preserve">monitored and </w:t>
      </w:r>
      <w:r w:rsidR="004E7CEA" w:rsidRPr="0034429B">
        <w:rPr>
          <w:rFonts w:asciiTheme="majorHAnsi" w:hAnsiTheme="majorHAnsi" w:cstheme="majorHAnsi"/>
        </w:rPr>
        <w:t>reported to the</w:t>
      </w:r>
      <w:r w:rsidR="006F6A3A" w:rsidRPr="0034429B">
        <w:rPr>
          <w:rFonts w:asciiTheme="majorHAnsi" w:hAnsiTheme="majorHAnsi" w:cstheme="majorHAnsi"/>
        </w:rPr>
        <w:t xml:space="preserve"> </w:t>
      </w:r>
      <w:r w:rsidR="004476CB" w:rsidRPr="0034429B">
        <w:rPr>
          <w:rFonts w:asciiTheme="majorHAnsi" w:hAnsiTheme="majorHAnsi" w:cstheme="majorHAnsi"/>
        </w:rPr>
        <w:t>Association</w:t>
      </w:r>
      <w:r w:rsidR="006E733B" w:rsidRPr="0034429B">
        <w:rPr>
          <w:rFonts w:asciiTheme="majorHAnsi" w:hAnsiTheme="majorHAnsi" w:cstheme="majorHAnsi"/>
        </w:rPr>
        <w:t xml:space="preserve"> </w:t>
      </w:r>
      <w:r w:rsidR="004E7CEA" w:rsidRPr="0034429B">
        <w:rPr>
          <w:rFonts w:asciiTheme="majorHAnsi" w:hAnsiTheme="majorHAnsi" w:cstheme="majorHAnsi"/>
        </w:rPr>
        <w:t>by</w:t>
      </w:r>
      <w:r w:rsidR="00DA45B1" w:rsidRPr="0034429B">
        <w:rPr>
          <w:rFonts w:asciiTheme="majorHAnsi" w:hAnsiTheme="majorHAnsi" w:cstheme="majorHAnsi"/>
        </w:rPr>
        <w:t xml:space="preserve"> the</w:t>
      </w:r>
      <w:r w:rsidR="004E7CEA" w:rsidRPr="0034429B">
        <w:rPr>
          <w:rFonts w:asciiTheme="majorHAnsi" w:hAnsiTheme="majorHAnsi" w:cstheme="majorHAnsi"/>
        </w:rPr>
        <w:t xml:space="preserve"> </w:t>
      </w:r>
      <w:r w:rsidR="00DA45B1" w:rsidRPr="0034429B">
        <w:rPr>
          <w:rFonts w:asciiTheme="majorHAnsi" w:hAnsiTheme="majorHAnsi" w:cstheme="majorHAnsi"/>
        </w:rPr>
        <w:t>Recipient</w:t>
      </w:r>
      <w:r w:rsidR="000D5BD2" w:rsidRPr="0034429B">
        <w:rPr>
          <w:rFonts w:asciiTheme="majorHAnsi" w:hAnsiTheme="majorHAnsi" w:cstheme="majorHAnsi"/>
        </w:rPr>
        <w:t xml:space="preserve"> </w:t>
      </w:r>
      <w:r w:rsidR="004E7CEA" w:rsidRPr="0034429B">
        <w:rPr>
          <w:rFonts w:asciiTheme="majorHAnsi" w:hAnsiTheme="majorHAnsi" w:cstheme="majorHAnsi"/>
        </w:rPr>
        <w:t xml:space="preserve">as required by the ESCP and the conditions of the legal agreement, and </w:t>
      </w:r>
      <w:r w:rsidR="00423785" w:rsidRPr="0034429B">
        <w:rPr>
          <w:rFonts w:asciiTheme="majorHAnsi" w:hAnsiTheme="majorHAnsi" w:cstheme="majorHAnsi"/>
        </w:rPr>
        <w:t>the</w:t>
      </w:r>
      <w:r w:rsidR="006E733B" w:rsidRPr="0034429B">
        <w:rPr>
          <w:rFonts w:asciiTheme="majorHAnsi" w:hAnsiTheme="majorHAnsi" w:cstheme="majorHAnsi"/>
        </w:rPr>
        <w:t xml:space="preserve"> </w:t>
      </w:r>
      <w:r w:rsidR="004476CB" w:rsidRPr="0034429B">
        <w:rPr>
          <w:rFonts w:asciiTheme="majorHAnsi" w:hAnsiTheme="majorHAnsi" w:cstheme="majorHAnsi"/>
        </w:rPr>
        <w:t>Association</w:t>
      </w:r>
      <w:r w:rsidR="00423785" w:rsidRPr="0034429B">
        <w:rPr>
          <w:rFonts w:asciiTheme="majorHAnsi" w:hAnsiTheme="majorHAnsi" w:cstheme="majorHAnsi"/>
        </w:rPr>
        <w:t xml:space="preserve"> </w:t>
      </w:r>
      <w:r w:rsidR="004476CB" w:rsidRPr="0034429B">
        <w:rPr>
          <w:rFonts w:asciiTheme="majorHAnsi" w:hAnsiTheme="majorHAnsi" w:cstheme="majorHAnsi"/>
        </w:rPr>
        <w:t xml:space="preserve">shall </w:t>
      </w:r>
      <w:r w:rsidR="00423785" w:rsidRPr="0034429B">
        <w:rPr>
          <w:rFonts w:asciiTheme="majorHAnsi" w:hAnsiTheme="majorHAnsi" w:cstheme="majorHAnsi"/>
        </w:rPr>
        <w:t xml:space="preserve">monitor and assess progress and completion of the </w:t>
      </w:r>
      <w:r w:rsidR="00E006D9" w:rsidRPr="0034429B">
        <w:rPr>
          <w:rFonts w:asciiTheme="majorHAnsi" w:hAnsiTheme="majorHAnsi" w:cstheme="majorHAnsi"/>
        </w:rPr>
        <w:t xml:space="preserve">material </w:t>
      </w:r>
      <w:r w:rsidR="00423785" w:rsidRPr="0034429B">
        <w:rPr>
          <w:rFonts w:asciiTheme="majorHAnsi" w:hAnsiTheme="majorHAnsi" w:cstheme="majorHAnsi"/>
        </w:rPr>
        <w:t xml:space="preserve">measures and actions </w:t>
      </w:r>
      <w:r w:rsidR="004E7CEA" w:rsidRPr="0034429B">
        <w:rPr>
          <w:rFonts w:asciiTheme="majorHAnsi" w:hAnsiTheme="majorHAnsi" w:cstheme="majorHAnsi"/>
        </w:rPr>
        <w:t xml:space="preserve">throughout implementation of the Project. </w:t>
      </w:r>
    </w:p>
    <w:p w14:paraId="4327BA82" w14:textId="49226C85" w:rsidR="00F61F64" w:rsidRPr="0034429B" w:rsidRDefault="00E25210" w:rsidP="007E495A">
      <w:pPr>
        <w:pStyle w:val="af0"/>
        <w:numPr>
          <w:ilvl w:val="0"/>
          <w:numId w:val="16"/>
        </w:numPr>
        <w:jc w:val="left"/>
        <w:rPr>
          <w:rFonts w:asciiTheme="majorHAnsi" w:hAnsiTheme="majorHAnsi" w:cstheme="majorHAnsi"/>
        </w:rPr>
      </w:pPr>
      <w:r w:rsidRPr="0034429B">
        <w:rPr>
          <w:rFonts w:asciiTheme="majorHAnsi" w:hAnsiTheme="majorHAnsi" w:cstheme="majorHAnsi"/>
        </w:rPr>
        <w:t xml:space="preserve">As agreed by the </w:t>
      </w:r>
      <w:r w:rsidR="004476CB" w:rsidRPr="0034429B">
        <w:rPr>
          <w:rFonts w:asciiTheme="majorHAnsi" w:hAnsiTheme="majorHAnsi" w:cstheme="majorHAnsi"/>
          <w:iCs/>
        </w:rPr>
        <w:t>Association</w:t>
      </w:r>
      <w:r w:rsidR="006E733B" w:rsidRPr="0034429B">
        <w:rPr>
          <w:rFonts w:asciiTheme="majorHAnsi" w:hAnsiTheme="majorHAnsi" w:cstheme="majorHAnsi"/>
        </w:rPr>
        <w:t xml:space="preserve"> </w:t>
      </w:r>
      <w:r w:rsidRPr="0034429B">
        <w:rPr>
          <w:rFonts w:asciiTheme="majorHAnsi" w:hAnsiTheme="majorHAnsi" w:cstheme="majorHAnsi"/>
        </w:rPr>
        <w:t>and</w:t>
      </w:r>
      <w:r w:rsidR="000D5BD2" w:rsidRPr="0034429B">
        <w:rPr>
          <w:rFonts w:asciiTheme="majorHAnsi" w:hAnsiTheme="majorHAnsi" w:cstheme="majorHAnsi"/>
        </w:rPr>
        <w:t xml:space="preserve"> the Recipient</w:t>
      </w:r>
      <w:r w:rsidRPr="0034429B">
        <w:rPr>
          <w:rFonts w:asciiTheme="majorHAnsi" w:hAnsiTheme="majorHAnsi" w:cstheme="majorHAnsi"/>
        </w:rPr>
        <w:t xml:space="preserve">, this ESCP may be revised from time to time during Project implementation, </w:t>
      </w:r>
      <w:r w:rsidR="00536689" w:rsidRPr="0034429B">
        <w:rPr>
          <w:rFonts w:asciiTheme="majorHAnsi" w:hAnsiTheme="majorHAnsi" w:cstheme="majorHAnsi"/>
        </w:rPr>
        <w:t xml:space="preserve">to reflect adaptive </w:t>
      </w:r>
      <w:r w:rsidR="0001758C" w:rsidRPr="0034429B">
        <w:rPr>
          <w:rFonts w:asciiTheme="majorHAnsi" w:hAnsiTheme="majorHAnsi" w:cstheme="majorHAnsi"/>
        </w:rPr>
        <w:t>management of P</w:t>
      </w:r>
      <w:r w:rsidR="004728A0" w:rsidRPr="0034429B">
        <w:rPr>
          <w:rFonts w:asciiTheme="majorHAnsi" w:hAnsiTheme="majorHAnsi" w:cstheme="majorHAnsi"/>
        </w:rPr>
        <w:t xml:space="preserve">roject changes and unforeseen circumstances or in response to </w:t>
      </w:r>
      <w:r w:rsidR="00915D58" w:rsidRPr="0034429B">
        <w:rPr>
          <w:rFonts w:asciiTheme="majorHAnsi" w:hAnsiTheme="majorHAnsi" w:cstheme="majorHAnsi"/>
        </w:rPr>
        <w:t xml:space="preserve">assessment </w:t>
      </w:r>
      <w:r w:rsidR="0001758C" w:rsidRPr="0034429B">
        <w:rPr>
          <w:rFonts w:asciiTheme="majorHAnsi" w:hAnsiTheme="majorHAnsi" w:cstheme="majorHAnsi"/>
        </w:rPr>
        <w:t>of P</w:t>
      </w:r>
      <w:r w:rsidR="004728A0" w:rsidRPr="0034429B">
        <w:rPr>
          <w:rFonts w:asciiTheme="majorHAnsi" w:hAnsiTheme="majorHAnsi" w:cstheme="majorHAnsi"/>
        </w:rPr>
        <w:t xml:space="preserve">roject performance </w:t>
      </w:r>
      <w:r w:rsidRPr="0034429B">
        <w:rPr>
          <w:rFonts w:asciiTheme="majorHAnsi" w:hAnsiTheme="majorHAnsi" w:cstheme="majorHAnsi"/>
        </w:rPr>
        <w:t>conducted under the ESCP itself.</w:t>
      </w:r>
      <w:r w:rsidR="008256E0" w:rsidRPr="0034429B">
        <w:rPr>
          <w:rFonts w:asciiTheme="majorHAnsi" w:hAnsiTheme="majorHAnsi" w:cstheme="majorHAnsi"/>
        </w:rPr>
        <w:t xml:space="preserve"> In such circumstances, </w:t>
      </w:r>
      <w:r w:rsidR="005A3D4C" w:rsidRPr="0034429B">
        <w:rPr>
          <w:rFonts w:asciiTheme="majorHAnsi" w:hAnsiTheme="majorHAnsi" w:cstheme="majorHAnsi"/>
        </w:rPr>
        <w:t xml:space="preserve">Recipient </w:t>
      </w:r>
      <w:r w:rsidR="006F5362" w:rsidRPr="0034429B">
        <w:rPr>
          <w:rFonts w:asciiTheme="majorHAnsi" w:hAnsiTheme="majorHAnsi" w:cstheme="majorHAnsi"/>
        </w:rPr>
        <w:t>will agree</w:t>
      </w:r>
      <w:r w:rsidR="002900CC" w:rsidRPr="0034429B">
        <w:rPr>
          <w:rFonts w:asciiTheme="majorHAnsi" w:hAnsiTheme="majorHAnsi" w:cstheme="majorHAnsi"/>
        </w:rPr>
        <w:t xml:space="preserve"> </w:t>
      </w:r>
      <w:r w:rsidR="00A54559" w:rsidRPr="0034429B">
        <w:rPr>
          <w:rFonts w:asciiTheme="majorHAnsi" w:hAnsiTheme="majorHAnsi" w:cstheme="majorHAnsi"/>
        </w:rPr>
        <w:t xml:space="preserve">to the </w:t>
      </w:r>
      <w:r w:rsidR="00620639" w:rsidRPr="0034429B">
        <w:rPr>
          <w:rFonts w:asciiTheme="majorHAnsi" w:hAnsiTheme="majorHAnsi" w:cstheme="majorHAnsi"/>
        </w:rPr>
        <w:t xml:space="preserve">changes with the </w:t>
      </w:r>
      <w:r w:rsidR="004476CB" w:rsidRPr="0034429B">
        <w:rPr>
          <w:rFonts w:asciiTheme="majorHAnsi" w:hAnsiTheme="majorHAnsi" w:cstheme="majorHAnsi"/>
          <w:iCs/>
        </w:rPr>
        <w:t>Association</w:t>
      </w:r>
      <w:r w:rsidR="006E733B" w:rsidRPr="0034429B">
        <w:rPr>
          <w:rFonts w:asciiTheme="majorHAnsi" w:hAnsiTheme="majorHAnsi" w:cstheme="majorHAnsi"/>
          <w:iCs/>
        </w:rPr>
        <w:t xml:space="preserve"> </w:t>
      </w:r>
      <w:r w:rsidR="006F5362" w:rsidRPr="0034429B">
        <w:rPr>
          <w:rFonts w:asciiTheme="majorHAnsi" w:hAnsiTheme="majorHAnsi" w:cstheme="majorHAnsi"/>
        </w:rPr>
        <w:t xml:space="preserve">and </w:t>
      </w:r>
      <w:r w:rsidR="000262E9">
        <w:rPr>
          <w:rFonts w:asciiTheme="majorHAnsi" w:hAnsiTheme="majorHAnsi" w:cstheme="majorHAnsi"/>
        </w:rPr>
        <w:t>s</w:t>
      </w:r>
      <w:r w:rsidR="004476CB" w:rsidRPr="0034429B">
        <w:rPr>
          <w:rFonts w:asciiTheme="majorHAnsi" w:hAnsiTheme="majorHAnsi" w:cstheme="majorHAnsi"/>
        </w:rPr>
        <w:t xml:space="preserve">hall </w:t>
      </w:r>
      <w:r w:rsidR="004728A0" w:rsidRPr="0034429B">
        <w:rPr>
          <w:rFonts w:asciiTheme="majorHAnsi" w:hAnsiTheme="majorHAnsi" w:cstheme="majorHAnsi"/>
        </w:rPr>
        <w:t>update the ESCP to reflect such changes.</w:t>
      </w:r>
      <w:r w:rsidR="00561847" w:rsidRPr="0034429B">
        <w:rPr>
          <w:rFonts w:asciiTheme="majorHAnsi" w:hAnsiTheme="majorHAnsi" w:cstheme="majorHAnsi"/>
        </w:rPr>
        <w:t xml:space="preserve"> </w:t>
      </w:r>
      <w:r w:rsidR="00620639" w:rsidRPr="0034429B">
        <w:rPr>
          <w:rFonts w:asciiTheme="majorHAnsi" w:hAnsiTheme="majorHAnsi" w:cstheme="majorHAnsi"/>
        </w:rPr>
        <w:t xml:space="preserve">Agreement on changes to </w:t>
      </w:r>
      <w:r w:rsidR="00561847" w:rsidRPr="0034429B">
        <w:rPr>
          <w:rFonts w:asciiTheme="majorHAnsi" w:hAnsiTheme="majorHAnsi" w:cstheme="majorHAnsi"/>
        </w:rPr>
        <w:t xml:space="preserve">the ESCP will be documented through the exchange of letters signed between the </w:t>
      </w:r>
      <w:r w:rsidR="004476CB" w:rsidRPr="0034429B">
        <w:rPr>
          <w:rFonts w:asciiTheme="majorHAnsi" w:hAnsiTheme="majorHAnsi" w:cstheme="majorHAnsi"/>
        </w:rPr>
        <w:t>Association</w:t>
      </w:r>
      <w:r w:rsidR="006E733B" w:rsidRPr="0034429B">
        <w:rPr>
          <w:rFonts w:asciiTheme="majorHAnsi" w:hAnsiTheme="majorHAnsi" w:cstheme="majorHAnsi"/>
        </w:rPr>
        <w:t xml:space="preserve"> </w:t>
      </w:r>
      <w:r w:rsidR="00561847" w:rsidRPr="0034429B">
        <w:rPr>
          <w:rFonts w:asciiTheme="majorHAnsi" w:hAnsiTheme="majorHAnsi" w:cstheme="majorHAnsi"/>
        </w:rPr>
        <w:t>and the</w:t>
      </w:r>
      <w:r w:rsidR="008C1BBF" w:rsidRPr="0034429B">
        <w:rPr>
          <w:rFonts w:asciiTheme="majorHAnsi" w:hAnsiTheme="majorHAnsi" w:cstheme="majorHAnsi"/>
        </w:rPr>
        <w:t xml:space="preserve"> </w:t>
      </w:r>
      <w:r w:rsidR="005A3D4C" w:rsidRPr="0034429B">
        <w:rPr>
          <w:rFonts w:asciiTheme="majorHAnsi" w:hAnsiTheme="majorHAnsi" w:cstheme="majorHAnsi"/>
        </w:rPr>
        <w:t>Project</w:t>
      </w:r>
      <w:r w:rsidR="00561847" w:rsidRPr="0034429B">
        <w:rPr>
          <w:rFonts w:asciiTheme="majorHAnsi" w:hAnsiTheme="majorHAnsi" w:cstheme="majorHAnsi"/>
        </w:rPr>
        <w:t xml:space="preserve">. </w:t>
      </w:r>
      <w:r w:rsidR="00301D4F" w:rsidRPr="0034429B">
        <w:rPr>
          <w:rFonts w:asciiTheme="majorHAnsi" w:hAnsiTheme="majorHAnsi" w:cstheme="majorHAnsi"/>
        </w:rPr>
        <w:t xml:space="preserve">The </w:t>
      </w:r>
      <w:r w:rsidR="005A3D4C" w:rsidRPr="0034429B">
        <w:rPr>
          <w:rFonts w:asciiTheme="majorHAnsi" w:hAnsiTheme="majorHAnsi" w:cstheme="majorHAnsi"/>
        </w:rPr>
        <w:t xml:space="preserve">Recipient </w:t>
      </w:r>
      <w:r w:rsidR="004476CB" w:rsidRPr="0034429B">
        <w:rPr>
          <w:rFonts w:asciiTheme="majorHAnsi" w:hAnsiTheme="majorHAnsi" w:cstheme="majorHAnsi"/>
        </w:rPr>
        <w:t xml:space="preserve">shall </w:t>
      </w:r>
      <w:r w:rsidR="00301D4F" w:rsidRPr="0034429B">
        <w:rPr>
          <w:rFonts w:asciiTheme="majorHAnsi" w:hAnsiTheme="majorHAnsi" w:cstheme="majorHAnsi"/>
        </w:rPr>
        <w:t>prom</w:t>
      </w:r>
      <w:r w:rsidR="00DF61F4" w:rsidRPr="0034429B">
        <w:rPr>
          <w:rFonts w:asciiTheme="majorHAnsi" w:hAnsiTheme="majorHAnsi" w:cstheme="majorHAnsi"/>
        </w:rPr>
        <w:t>ptly disclose</w:t>
      </w:r>
      <w:r w:rsidR="00301D4F" w:rsidRPr="0034429B">
        <w:rPr>
          <w:rFonts w:asciiTheme="majorHAnsi" w:hAnsiTheme="majorHAnsi" w:cstheme="majorHAnsi"/>
        </w:rPr>
        <w:t xml:space="preserve"> the updated ESCP.</w:t>
      </w:r>
      <w:r w:rsidR="001722BA" w:rsidRPr="0034429B">
        <w:rPr>
          <w:rFonts w:asciiTheme="majorHAnsi" w:hAnsiTheme="majorHAnsi" w:cstheme="majorHAnsi"/>
        </w:rPr>
        <w:t xml:space="preserve"> </w:t>
      </w:r>
    </w:p>
    <w:p w14:paraId="2EFFCA96" w14:textId="463CA082" w:rsidR="00C35CAD" w:rsidRPr="0034429B" w:rsidRDefault="00561847" w:rsidP="007E495A">
      <w:pPr>
        <w:pStyle w:val="af0"/>
        <w:numPr>
          <w:ilvl w:val="0"/>
          <w:numId w:val="16"/>
        </w:numPr>
        <w:jc w:val="left"/>
        <w:rPr>
          <w:rFonts w:asciiTheme="majorHAnsi" w:hAnsiTheme="majorHAnsi" w:cstheme="majorHAnsi"/>
        </w:rPr>
      </w:pPr>
      <w:r w:rsidRPr="0034429B">
        <w:rPr>
          <w:rFonts w:asciiTheme="majorHAnsi" w:hAnsiTheme="majorHAnsi" w:cstheme="majorHAnsi"/>
        </w:rPr>
        <w:t>Where</w:t>
      </w:r>
      <w:r w:rsidR="009F425A" w:rsidRPr="0034429B">
        <w:rPr>
          <w:rFonts w:asciiTheme="majorHAnsi" w:hAnsiTheme="majorHAnsi" w:cstheme="majorHAnsi"/>
        </w:rPr>
        <w:t xml:space="preserve"> Project changes, unforeseen circumstances</w:t>
      </w:r>
      <w:r w:rsidR="009B570F" w:rsidRPr="0034429B">
        <w:rPr>
          <w:rFonts w:asciiTheme="majorHAnsi" w:hAnsiTheme="majorHAnsi" w:cstheme="majorHAnsi"/>
        </w:rPr>
        <w:t>,</w:t>
      </w:r>
      <w:r w:rsidR="009F425A" w:rsidRPr="0034429B">
        <w:rPr>
          <w:rFonts w:asciiTheme="majorHAnsi" w:hAnsiTheme="majorHAnsi" w:cstheme="majorHAnsi"/>
        </w:rPr>
        <w:t xml:space="preserve"> or Project performance </w:t>
      </w:r>
      <w:r w:rsidR="00026C40" w:rsidRPr="0034429B">
        <w:rPr>
          <w:rFonts w:asciiTheme="majorHAnsi" w:hAnsiTheme="majorHAnsi" w:cstheme="majorHAnsi"/>
        </w:rPr>
        <w:t xml:space="preserve">result in changes to </w:t>
      </w:r>
      <w:r w:rsidR="00E006D9" w:rsidRPr="0034429B">
        <w:rPr>
          <w:rFonts w:asciiTheme="majorHAnsi" w:hAnsiTheme="majorHAnsi" w:cstheme="majorHAnsi"/>
        </w:rPr>
        <w:t xml:space="preserve">the </w:t>
      </w:r>
      <w:r w:rsidRPr="0034429B">
        <w:rPr>
          <w:rFonts w:asciiTheme="majorHAnsi" w:hAnsiTheme="majorHAnsi" w:cstheme="majorHAnsi"/>
        </w:rPr>
        <w:t xml:space="preserve">risks and impacts during Project implementation, the </w:t>
      </w:r>
      <w:r w:rsidR="00A032BD" w:rsidRPr="0034429B">
        <w:rPr>
          <w:rFonts w:asciiTheme="majorHAnsi" w:hAnsiTheme="majorHAnsi" w:cstheme="majorHAnsi"/>
        </w:rPr>
        <w:t>Recipient</w:t>
      </w:r>
      <w:r w:rsidR="00301D4F" w:rsidRPr="0034429B">
        <w:rPr>
          <w:rFonts w:asciiTheme="majorHAnsi" w:hAnsiTheme="majorHAnsi" w:cstheme="majorHAnsi"/>
        </w:rPr>
        <w:t xml:space="preserve"> </w:t>
      </w:r>
      <w:r w:rsidRPr="0034429B">
        <w:rPr>
          <w:rFonts w:asciiTheme="majorHAnsi" w:hAnsiTheme="majorHAnsi" w:cstheme="majorHAnsi"/>
        </w:rPr>
        <w:t>shall provide additional funds</w:t>
      </w:r>
      <w:r w:rsidR="009F425A" w:rsidRPr="0034429B">
        <w:rPr>
          <w:rFonts w:asciiTheme="majorHAnsi" w:hAnsiTheme="majorHAnsi" w:cstheme="majorHAnsi"/>
        </w:rPr>
        <w:t>, if needed,</w:t>
      </w:r>
      <w:r w:rsidRPr="0034429B">
        <w:rPr>
          <w:rFonts w:asciiTheme="majorHAnsi" w:hAnsiTheme="majorHAnsi" w:cstheme="majorHAnsi"/>
        </w:rPr>
        <w:t xml:space="preserve"> to implement actions and measures to address such risks and impacts, which may include </w:t>
      </w:r>
      <w:r w:rsidR="0029223F" w:rsidRPr="0034429B">
        <w:rPr>
          <w:rFonts w:asciiTheme="majorHAnsi" w:hAnsiTheme="majorHAnsi" w:cstheme="majorHAnsi"/>
          <w:iCs/>
        </w:rPr>
        <w:t>as</w:t>
      </w:r>
      <w:r w:rsidR="00741A35" w:rsidRPr="0034429B">
        <w:rPr>
          <w:rFonts w:asciiTheme="majorHAnsi" w:hAnsiTheme="majorHAnsi" w:cstheme="majorHAnsi"/>
          <w:iCs/>
        </w:rPr>
        <w:t xml:space="preserve"> environmental,</w:t>
      </w:r>
      <w:r w:rsidR="004476CB" w:rsidRPr="0034429B">
        <w:rPr>
          <w:rFonts w:asciiTheme="majorHAnsi" w:hAnsiTheme="majorHAnsi" w:cstheme="majorHAnsi"/>
          <w:iCs/>
        </w:rPr>
        <w:t xml:space="preserve"> social,</w:t>
      </w:r>
      <w:r w:rsidR="00741A35" w:rsidRPr="0034429B">
        <w:rPr>
          <w:rFonts w:asciiTheme="majorHAnsi" w:hAnsiTheme="majorHAnsi" w:cstheme="majorHAnsi"/>
          <w:iCs/>
        </w:rPr>
        <w:t xml:space="preserve"> health</w:t>
      </w:r>
      <w:r w:rsidRPr="0034429B">
        <w:rPr>
          <w:rFonts w:asciiTheme="majorHAnsi" w:hAnsiTheme="majorHAnsi" w:cstheme="majorHAnsi"/>
          <w:iCs/>
        </w:rPr>
        <w:t xml:space="preserve"> and safety impacts </w:t>
      </w:r>
      <w:r w:rsidR="00741A35" w:rsidRPr="0034429B">
        <w:rPr>
          <w:rFonts w:asciiTheme="majorHAnsi" w:hAnsiTheme="majorHAnsi" w:cstheme="majorHAnsi"/>
          <w:iCs/>
        </w:rPr>
        <w:t xml:space="preserve">and </w:t>
      </w:r>
      <w:r w:rsidRPr="0034429B">
        <w:rPr>
          <w:rFonts w:asciiTheme="majorHAnsi" w:hAnsiTheme="majorHAnsi" w:cstheme="majorHAnsi"/>
          <w:iCs/>
        </w:rPr>
        <w:t>labor influx</w:t>
      </w:r>
      <w:r w:rsidR="00741A35" w:rsidRPr="0034429B">
        <w:rPr>
          <w:rFonts w:asciiTheme="majorHAnsi" w:hAnsiTheme="majorHAnsi" w:cstheme="majorHAnsi"/>
          <w:iCs/>
        </w:rPr>
        <w:t>.</w:t>
      </w:r>
    </w:p>
    <w:p w14:paraId="001D434B" w14:textId="77777777" w:rsidR="00DD01ED" w:rsidRPr="0034429B" w:rsidRDefault="00DD01ED" w:rsidP="00C35CAD">
      <w:pPr>
        <w:rPr>
          <w:rFonts w:asciiTheme="majorHAnsi" w:hAnsiTheme="majorHAnsi" w:cstheme="majorHAnsi"/>
          <w:sz w:val="20"/>
          <w:szCs w:val="20"/>
        </w:rPr>
      </w:pPr>
    </w:p>
    <w:p w14:paraId="502BEEF5" w14:textId="77777777" w:rsidR="00DD01ED" w:rsidRPr="0034429B" w:rsidRDefault="00DD01ED" w:rsidP="00C35CAD">
      <w:pPr>
        <w:rPr>
          <w:rFonts w:asciiTheme="majorHAnsi" w:hAnsiTheme="majorHAnsi" w:cstheme="majorHAnsi"/>
          <w:sz w:val="20"/>
          <w:szCs w:val="20"/>
        </w:rPr>
      </w:pPr>
    </w:p>
    <w:p w14:paraId="6F1DE9E5" w14:textId="77777777" w:rsidR="00DD01ED" w:rsidRPr="0034429B" w:rsidRDefault="00DD01ED" w:rsidP="00C35CAD">
      <w:pPr>
        <w:rPr>
          <w:rFonts w:asciiTheme="majorHAnsi" w:hAnsiTheme="majorHAnsi" w:cstheme="majorHAnsi"/>
          <w:sz w:val="20"/>
          <w:szCs w:val="20"/>
        </w:rPr>
        <w:sectPr w:rsidR="00DD01ED" w:rsidRPr="0034429B" w:rsidSect="00621D80">
          <w:headerReference w:type="even" r:id="rId13"/>
          <w:headerReference w:type="default" r:id="rId14"/>
          <w:footerReference w:type="even" r:id="rId15"/>
          <w:footerReference w:type="default" r:id="rId16"/>
          <w:headerReference w:type="first" r:id="rId17"/>
          <w:footerReference w:type="first" r:id="rId18"/>
          <w:pgSz w:w="12240" w:h="15840"/>
          <w:pgMar w:top="720" w:right="1170" w:bottom="720" w:left="990" w:header="720" w:footer="720" w:gutter="0"/>
          <w:pgNumType w:start="1"/>
          <w:cols w:space="720"/>
          <w:docGrid w:linePitch="360"/>
        </w:sectPr>
      </w:pPr>
    </w:p>
    <w:tbl>
      <w:tblPr>
        <w:tblStyle w:val="a3"/>
        <w:tblW w:w="14305" w:type="dxa"/>
        <w:tblLayout w:type="fixed"/>
        <w:tblCellMar>
          <w:left w:w="115" w:type="dxa"/>
          <w:right w:w="115" w:type="dxa"/>
        </w:tblCellMar>
        <w:tblLook w:val="04A0" w:firstRow="1" w:lastRow="0" w:firstColumn="1" w:lastColumn="0" w:noHBand="0" w:noVBand="1"/>
      </w:tblPr>
      <w:tblGrid>
        <w:gridCol w:w="805"/>
        <w:gridCol w:w="6030"/>
        <w:gridCol w:w="5040"/>
        <w:gridCol w:w="2423"/>
        <w:gridCol w:w="7"/>
      </w:tblGrid>
      <w:tr w:rsidR="00A54C2E" w:rsidRPr="0034429B" w14:paraId="0000BCF1" w14:textId="77777777" w:rsidTr="7F064EDC">
        <w:trPr>
          <w:gridAfter w:val="1"/>
          <w:wAfter w:w="7" w:type="dxa"/>
          <w:cantSplit/>
          <w:trHeight w:val="188"/>
          <w:tblHeader/>
        </w:trPr>
        <w:tc>
          <w:tcPr>
            <w:tcW w:w="6835" w:type="dxa"/>
            <w:gridSpan w:val="2"/>
            <w:tcBorders>
              <w:top w:val="single" w:sz="4" w:space="0" w:color="000000" w:themeColor="text1"/>
            </w:tcBorders>
            <w:shd w:val="clear" w:color="auto" w:fill="C5E0B3" w:themeFill="accent6" w:themeFillTint="66"/>
          </w:tcPr>
          <w:p w14:paraId="5E081F2E" w14:textId="0391EEDA" w:rsidR="00A54C2E" w:rsidRPr="0034429B" w:rsidRDefault="00A54C2E" w:rsidP="009F7F54">
            <w:pPr>
              <w:keepLines/>
              <w:widowControl w:val="0"/>
              <w:rPr>
                <w:rFonts w:asciiTheme="majorHAnsi" w:hAnsiTheme="majorHAnsi" w:cstheme="majorHAnsi"/>
                <w:b/>
                <w:sz w:val="20"/>
                <w:szCs w:val="20"/>
              </w:rPr>
            </w:pPr>
            <w:r w:rsidRPr="0034429B">
              <w:rPr>
                <w:rFonts w:asciiTheme="majorHAnsi" w:hAnsiTheme="majorHAnsi" w:cstheme="majorHAnsi"/>
                <w:b/>
                <w:sz w:val="20"/>
                <w:szCs w:val="20"/>
              </w:rPr>
              <w:lastRenderedPageBreak/>
              <w:t>MATERIAL MEASURES AND ACTIONS</w:t>
            </w:r>
          </w:p>
        </w:tc>
        <w:tc>
          <w:tcPr>
            <w:tcW w:w="5040" w:type="dxa"/>
            <w:tcBorders>
              <w:top w:val="single" w:sz="4" w:space="0" w:color="000000" w:themeColor="text1"/>
            </w:tcBorders>
            <w:shd w:val="clear" w:color="auto" w:fill="C5E0B3" w:themeFill="accent6" w:themeFillTint="66"/>
          </w:tcPr>
          <w:p w14:paraId="78A10824" w14:textId="77777777" w:rsidR="00A54C2E" w:rsidRPr="0034429B" w:rsidRDefault="00A54C2E" w:rsidP="009F7F54">
            <w:pPr>
              <w:keepLines/>
              <w:widowControl w:val="0"/>
              <w:jc w:val="center"/>
              <w:rPr>
                <w:rFonts w:asciiTheme="majorHAnsi" w:hAnsiTheme="majorHAnsi" w:cstheme="majorHAnsi"/>
                <w:b/>
                <w:sz w:val="20"/>
                <w:szCs w:val="20"/>
              </w:rPr>
            </w:pPr>
            <w:r w:rsidRPr="0034429B">
              <w:rPr>
                <w:rFonts w:asciiTheme="majorHAnsi" w:hAnsiTheme="majorHAnsi" w:cstheme="majorHAnsi"/>
                <w:b/>
                <w:sz w:val="20"/>
                <w:szCs w:val="20"/>
              </w:rPr>
              <w:t>TIMEFRAME</w:t>
            </w:r>
          </w:p>
          <w:p w14:paraId="54C24483" w14:textId="77777777" w:rsidR="00A54C2E" w:rsidRPr="0034429B" w:rsidRDefault="00A54C2E" w:rsidP="00A54C2E">
            <w:pPr>
              <w:keepLines/>
              <w:widowControl w:val="0"/>
              <w:rPr>
                <w:rFonts w:asciiTheme="majorHAnsi" w:hAnsiTheme="majorHAnsi" w:cstheme="majorHAnsi"/>
                <w:b/>
                <w:sz w:val="20"/>
                <w:szCs w:val="20"/>
              </w:rPr>
            </w:pPr>
          </w:p>
        </w:tc>
        <w:tc>
          <w:tcPr>
            <w:tcW w:w="2423" w:type="dxa"/>
            <w:tcBorders>
              <w:top w:val="single" w:sz="4" w:space="0" w:color="000000" w:themeColor="text1"/>
            </w:tcBorders>
            <w:shd w:val="clear" w:color="auto" w:fill="C5E0B3" w:themeFill="accent6" w:themeFillTint="66"/>
          </w:tcPr>
          <w:p w14:paraId="3BCB441C" w14:textId="77777777" w:rsidR="00A54C2E" w:rsidRPr="0034429B" w:rsidRDefault="00A54C2E" w:rsidP="00A54C2E">
            <w:pPr>
              <w:keepLines/>
              <w:widowControl w:val="0"/>
              <w:rPr>
                <w:rFonts w:asciiTheme="majorHAnsi" w:hAnsiTheme="majorHAnsi" w:cstheme="majorHAnsi"/>
                <w:b/>
                <w:sz w:val="20"/>
                <w:szCs w:val="20"/>
              </w:rPr>
            </w:pPr>
            <w:r w:rsidRPr="0034429B">
              <w:rPr>
                <w:rFonts w:asciiTheme="majorHAnsi" w:hAnsiTheme="majorHAnsi" w:cstheme="majorHAnsi"/>
                <w:b/>
                <w:sz w:val="20"/>
                <w:szCs w:val="20"/>
              </w:rPr>
              <w:t xml:space="preserve">RESPONSIBILE ENTITY/AUTHORITY </w:t>
            </w:r>
          </w:p>
        </w:tc>
      </w:tr>
      <w:tr w:rsidR="00A54C2E" w:rsidRPr="0034429B" w14:paraId="0C2390B8" w14:textId="77777777" w:rsidTr="7F064EDC">
        <w:trPr>
          <w:gridAfter w:val="1"/>
          <w:wAfter w:w="7" w:type="dxa"/>
          <w:cantSplit/>
          <w:trHeight w:val="20"/>
        </w:trPr>
        <w:tc>
          <w:tcPr>
            <w:tcW w:w="14298" w:type="dxa"/>
            <w:gridSpan w:val="4"/>
            <w:tcBorders>
              <w:bottom w:val="single" w:sz="4" w:space="0" w:color="auto"/>
            </w:tcBorders>
            <w:shd w:val="clear" w:color="auto" w:fill="F4B083" w:themeFill="accent2" w:themeFillTint="99"/>
          </w:tcPr>
          <w:p w14:paraId="375D2A11" w14:textId="77777777" w:rsidR="00A54C2E" w:rsidRPr="0034429B" w:rsidDel="00777D1F" w:rsidRDefault="00A54C2E" w:rsidP="009F7F54">
            <w:pPr>
              <w:keepLines/>
              <w:widowControl w:val="0"/>
              <w:rPr>
                <w:rFonts w:asciiTheme="majorHAnsi" w:hAnsiTheme="majorHAnsi" w:cstheme="majorHAnsi"/>
                <w:sz w:val="20"/>
                <w:szCs w:val="20"/>
              </w:rPr>
            </w:pPr>
            <w:r w:rsidRPr="0034429B">
              <w:rPr>
                <w:rFonts w:asciiTheme="majorHAnsi" w:hAnsiTheme="majorHAnsi" w:cstheme="majorHAnsi"/>
                <w:b/>
                <w:sz w:val="20"/>
                <w:szCs w:val="20"/>
              </w:rPr>
              <w:t>MONITORING AND REPORTING</w:t>
            </w:r>
          </w:p>
        </w:tc>
      </w:tr>
      <w:tr w:rsidR="00A54C2E" w:rsidRPr="0034429B" w14:paraId="59358193" w14:textId="77777777" w:rsidTr="7F064EDC">
        <w:trPr>
          <w:gridAfter w:val="1"/>
          <w:wAfter w:w="7" w:type="dxa"/>
          <w:cantSplit/>
          <w:trHeight w:val="20"/>
        </w:trPr>
        <w:tc>
          <w:tcPr>
            <w:tcW w:w="805" w:type="dxa"/>
            <w:tcBorders>
              <w:bottom w:val="single" w:sz="4" w:space="0" w:color="auto"/>
            </w:tcBorders>
          </w:tcPr>
          <w:p w14:paraId="4B738922" w14:textId="77777777" w:rsidR="00A54C2E" w:rsidRPr="0034429B" w:rsidRDefault="00A54C2E" w:rsidP="009F7F54">
            <w:pPr>
              <w:keepLines/>
              <w:widowControl w:val="0"/>
              <w:jc w:val="center"/>
              <w:rPr>
                <w:rFonts w:asciiTheme="majorHAnsi" w:hAnsiTheme="majorHAnsi" w:cstheme="majorHAnsi"/>
              </w:rPr>
            </w:pPr>
            <w:r w:rsidRPr="0034429B">
              <w:rPr>
                <w:rFonts w:asciiTheme="majorHAnsi" w:hAnsiTheme="majorHAnsi" w:cstheme="majorHAnsi"/>
              </w:rPr>
              <w:t>A</w:t>
            </w:r>
          </w:p>
        </w:tc>
        <w:tc>
          <w:tcPr>
            <w:tcW w:w="6030" w:type="dxa"/>
            <w:tcBorders>
              <w:bottom w:val="single" w:sz="4" w:space="0" w:color="auto"/>
            </w:tcBorders>
          </w:tcPr>
          <w:p w14:paraId="24D87A50" w14:textId="1BFFE6E0" w:rsidR="004476CB" w:rsidRPr="0034429B" w:rsidRDefault="00A54C2E" w:rsidP="004476CB">
            <w:pPr>
              <w:keepLines/>
              <w:widowControl w:val="0"/>
              <w:rPr>
                <w:rFonts w:asciiTheme="majorHAnsi" w:hAnsiTheme="majorHAnsi" w:cstheme="majorHAnsi"/>
              </w:rPr>
            </w:pPr>
            <w:r w:rsidRPr="0034429B">
              <w:rPr>
                <w:rFonts w:asciiTheme="majorHAnsi" w:hAnsiTheme="majorHAnsi" w:cstheme="majorHAnsi"/>
                <w:b/>
                <w:color w:val="4472C4" w:themeColor="accent1"/>
              </w:rPr>
              <w:t>REGULAR REPORTING:</w:t>
            </w:r>
            <w:r w:rsidR="00F53CE9" w:rsidRPr="0034429B">
              <w:rPr>
                <w:rFonts w:asciiTheme="majorHAnsi" w:hAnsiTheme="majorHAnsi" w:cstheme="majorHAnsi"/>
                <w:b/>
                <w:color w:val="4472C4" w:themeColor="accent1"/>
              </w:rPr>
              <w:t xml:space="preserve"> </w:t>
            </w:r>
            <w:r w:rsidR="00F53CE9" w:rsidRPr="0034429B">
              <w:rPr>
                <w:rFonts w:asciiTheme="majorHAnsi" w:hAnsiTheme="majorHAnsi" w:cstheme="majorHAnsi"/>
              </w:rPr>
              <w:t>P</w:t>
            </w:r>
            <w:r w:rsidRPr="0034429B">
              <w:rPr>
                <w:rFonts w:asciiTheme="majorHAnsi" w:hAnsiTheme="majorHAnsi" w:cstheme="majorHAnsi"/>
              </w:rPr>
              <w:t>repare and submit regular progress and monitoring reports</w:t>
            </w:r>
            <w:r w:rsidR="004476CB" w:rsidRPr="0034429B">
              <w:rPr>
                <w:rFonts w:asciiTheme="majorHAnsi" w:hAnsiTheme="majorHAnsi" w:cstheme="majorHAnsi"/>
              </w:rPr>
              <w:t xml:space="preserve"> to the Association</w:t>
            </w:r>
            <w:r w:rsidRPr="0034429B">
              <w:rPr>
                <w:rFonts w:asciiTheme="majorHAnsi" w:hAnsiTheme="majorHAnsi" w:cstheme="majorHAnsi"/>
              </w:rPr>
              <w:t xml:space="preserve"> on </w:t>
            </w:r>
            <w:r w:rsidR="004476CB" w:rsidRPr="0034429B">
              <w:rPr>
                <w:rFonts w:asciiTheme="majorHAnsi" w:hAnsiTheme="majorHAnsi" w:cstheme="majorHAnsi"/>
              </w:rPr>
              <w:t>environmental, social, health, and safety (ESHS) performance of the Project,</w:t>
            </w:r>
            <w:r w:rsidR="00AE7474" w:rsidRPr="0034429B">
              <w:rPr>
                <w:rFonts w:asciiTheme="majorHAnsi" w:hAnsiTheme="majorHAnsi" w:cstheme="majorHAnsi"/>
              </w:rPr>
              <w:t xml:space="preserve"> including but not limited to the implementation of the ESCP</w:t>
            </w:r>
            <w:r w:rsidR="004476CB" w:rsidRPr="0034429B">
              <w:rPr>
                <w:rFonts w:asciiTheme="majorHAnsi" w:hAnsiTheme="majorHAnsi" w:cstheme="majorHAnsi"/>
              </w:rPr>
              <w:t>, status of preparation of implementation of environmental and social (E&amp;S) instrument required under the ESCP, stakeholder engagement activities, and functioning of the grievance mechanism(s</w:t>
            </w:r>
            <w:r w:rsidR="0034429B" w:rsidRPr="0034429B">
              <w:rPr>
                <w:rFonts w:asciiTheme="majorHAnsi" w:hAnsiTheme="majorHAnsi" w:cstheme="majorHAnsi"/>
              </w:rPr>
              <w:t>)</w:t>
            </w:r>
            <w:r w:rsidR="004476CB" w:rsidRPr="0034429B">
              <w:rPr>
                <w:rFonts w:asciiTheme="majorHAnsi" w:hAnsiTheme="majorHAnsi" w:cstheme="majorHAnsi"/>
              </w:rPr>
              <w:t>.</w:t>
            </w:r>
          </w:p>
          <w:p w14:paraId="5A555080" w14:textId="2B10D9F9" w:rsidR="00FC1282" w:rsidRPr="0034429B" w:rsidRDefault="00FC1282" w:rsidP="00AE7474">
            <w:pPr>
              <w:keepLines/>
              <w:widowControl w:val="0"/>
              <w:rPr>
                <w:rFonts w:asciiTheme="majorHAnsi" w:hAnsiTheme="majorHAnsi" w:cstheme="majorHAnsi"/>
              </w:rPr>
            </w:pPr>
          </w:p>
        </w:tc>
        <w:tc>
          <w:tcPr>
            <w:tcW w:w="5040" w:type="dxa"/>
            <w:tcBorders>
              <w:bottom w:val="single" w:sz="4" w:space="0" w:color="auto"/>
            </w:tcBorders>
          </w:tcPr>
          <w:p w14:paraId="15FE1785" w14:textId="1C34DC32" w:rsidR="00A54C2E" w:rsidRPr="0034429B" w:rsidRDefault="3C41D4AE" w:rsidP="7F064EDC">
            <w:pPr>
              <w:keepLines/>
              <w:widowControl w:val="0"/>
              <w:rPr>
                <w:rFonts w:asciiTheme="majorHAnsi" w:eastAsia="Times New Roman" w:hAnsiTheme="majorHAnsi" w:cstheme="majorBidi"/>
              </w:rPr>
            </w:pPr>
            <w:r w:rsidRPr="7F064EDC">
              <w:rPr>
                <w:rFonts w:asciiTheme="majorHAnsi" w:eastAsia="Times New Roman" w:hAnsiTheme="majorHAnsi" w:cstheme="majorBidi"/>
              </w:rPr>
              <w:t>Starting from the Effective Date, s</w:t>
            </w:r>
            <w:r w:rsidR="50A46DDB" w:rsidRPr="7F064EDC">
              <w:rPr>
                <w:rFonts w:asciiTheme="majorHAnsi" w:eastAsia="Times New Roman" w:hAnsiTheme="majorHAnsi" w:cstheme="majorBidi"/>
              </w:rPr>
              <w:t>e</w:t>
            </w:r>
            <w:r w:rsidR="3274C5D6" w:rsidRPr="7F064EDC">
              <w:rPr>
                <w:rFonts w:asciiTheme="majorHAnsi" w:eastAsia="Times New Roman" w:hAnsiTheme="majorHAnsi" w:cstheme="majorBidi"/>
              </w:rPr>
              <w:t>mi</w:t>
            </w:r>
            <w:r w:rsidR="5934A91E" w:rsidRPr="7F064EDC">
              <w:rPr>
                <w:rFonts w:asciiTheme="majorHAnsi" w:eastAsia="Times New Roman" w:hAnsiTheme="majorHAnsi" w:cstheme="majorBidi"/>
              </w:rPr>
              <w:t>-</w:t>
            </w:r>
            <w:r w:rsidR="3274C5D6" w:rsidRPr="7F064EDC">
              <w:rPr>
                <w:rFonts w:asciiTheme="majorHAnsi" w:eastAsia="Times New Roman" w:hAnsiTheme="majorHAnsi" w:cstheme="majorBidi"/>
              </w:rPr>
              <w:t xml:space="preserve">annual </w:t>
            </w:r>
            <w:r w:rsidR="3BEDD347" w:rsidRPr="7F064EDC">
              <w:rPr>
                <w:rFonts w:asciiTheme="majorHAnsi" w:eastAsia="Times New Roman" w:hAnsiTheme="majorHAnsi" w:cstheme="majorBidi"/>
              </w:rPr>
              <w:t xml:space="preserve">(within 15 days of end of </w:t>
            </w:r>
            <w:r w:rsidR="2E5A80BF" w:rsidRPr="7F064EDC">
              <w:rPr>
                <w:rFonts w:asciiTheme="majorHAnsi" w:eastAsia="Times New Roman" w:hAnsiTheme="majorHAnsi" w:cstheme="majorBidi"/>
              </w:rPr>
              <w:t xml:space="preserve">sixth </w:t>
            </w:r>
            <w:r w:rsidR="3BEDD347" w:rsidRPr="7F064EDC">
              <w:rPr>
                <w:rFonts w:asciiTheme="majorHAnsi" w:eastAsia="Times New Roman" w:hAnsiTheme="majorHAnsi" w:cstheme="majorBidi"/>
              </w:rPr>
              <w:t xml:space="preserve">calendar </w:t>
            </w:r>
            <w:r w:rsidR="2E5A80BF" w:rsidRPr="7F064EDC">
              <w:rPr>
                <w:rFonts w:asciiTheme="majorHAnsi" w:eastAsia="Times New Roman" w:hAnsiTheme="majorHAnsi" w:cstheme="majorBidi"/>
              </w:rPr>
              <w:t>month</w:t>
            </w:r>
            <w:r w:rsidR="3BEDD347" w:rsidRPr="7F064EDC">
              <w:rPr>
                <w:rFonts w:asciiTheme="majorHAnsi" w:eastAsia="Times New Roman" w:hAnsiTheme="majorHAnsi" w:cstheme="majorBidi"/>
              </w:rPr>
              <w:t>)</w:t>
            </w:r>
            <w:r w:rsidRPr="7F064EDC">
              <w:rPr>
                <w:rFonts w:asciiTheme="majorHAnsi" w:eastAsia="Times New Roman" w:hAnsiTheme="majorHAnsi" w:cstheme="majorBidi"/>
              </w:rPr>
              <w:t xml:space="preserve"> throughout Project implementation</w:t>
            </w:r>
            <w:r w:rsidR="5ABC7438" w:rsidRPr="7F064EDC">
              <w:rPr>
                <w:rFonts w:asciiTheme="majorHAnsi" w:eastAsia="Times New Roman" w:hAnsiTheme="majorHAnsi" w:cstheme="majorBidi"/>
              </w:rPr>
              <w:t>.</w:t>
            </w:r>
            <w:r w:rsidR="1C16F3A6" w:rsidRPr="7F064EDC">
              <w:rPr>
                <w:rFonts w:asciiTheme="majorHAnsi" w:eastAsia="Times New Roman" w:hAnsiTheme="majorHAnsi" w:cstheme="majorBidi"/>
              </w:rPr>
              <w:t xml:space="preserve"> The </w:t>
            </w:r>
            <w:r w:rsidR="4EC2453B" w:rsidRPr="7F064EDC">
              <w:rPr>
                <w:rFonts w:asciiTheme="majorHAnsi" w:eastAsia="Times New Roman" w:hAnsiTheme="majorHAnsi" w:cstheme="majorBidi"/>
              </w:rPr>
              <w:t>S</w:t>
            </w:r>
            <w:r w:rsidR="12F28376" w:rsidRPr="7F064EDC">
              <w:rPr>
                <w:rFonts w:asciiTheme="majorHAnsi" w:eastAsia="Times New Roman" w:hAnsiTheme="majorHAnsi" w:cstheme="majorBidi"/>
              </w:rPr>
              <w:t>e</w:t>
            </w:r>
            <w:r w:rsidR="4EC2453B" w:rsidRPr="7F064EDC">
              <w:rPr>
                <w:rFonts w:asciiTheme="majorHAnsi" w:eastAsia="Times New Roman" w:hAnsiTheme="majorHAnsi" w:cstheme="majorBidi"/>
              </w:rPr>
              <w:t>mi</w:t>
            </w:r>
            <w:r w:rsidR="5934A91E" w:rsidRPr="7F064EDC">
              <w:rPr>
                <w:rFonts w:asciiTheme="majorHAnsi" w:eastAsia="Times New Roman" w:hAnsiTheme="majorHAnsi" w:cstheme="majorBidi"/>
              </w:rPr>
              <w:t>-</w:t>
            </w:r>
            <w:r w:rsidR="4EC2453B" w:rsidRPr="7F064EDC">
              <w:rPr>
                <w:rFonts w:asciiTheme="majorHAnsi" w:eastAsia="Times New Roman" w:hAnsiTheme="majorHAnsi" w:cstheme="majorBidi"/>
              </w:rPr>
              <w:t>annual</w:t>
            </w:r>
            <w:r w:rsidR="1C16F3A6" w:rsidRPr="7F064EDC">
              <w:rPr>
                <w:rFonts w:asciiTheme="majorHAnsi" w:eastAsia="Times New Roman" w:hAnsiTheme="majorHAnsi" w:cstheme="majorBidi"/>
              </w:rPr>
              <w:t xml:space="preserve"> reporting </w:t>
            </w:r>
            <w:r w:rsidR="39786B79" w:rsidRPr="7F064EDC">
              <w:rPr>
                <w:rFonts w:asciiTheme="majorHAnsi" w:eastAsia="Times New Roman" w:hAnsiTheme="majorHAnsi" w:cstheme="majorBidi"/>
              </w:rPr>
              <w:t xml:space="preserve">shall </w:t>
            </w:r>
            <w:r w:rsidR="1C16F3A6" w:rsidRPr="7F064EDC">
              <w:rPr>
                <w:rFonts w:asciiTheme="majorHAnsi" w:eastAsia="Times New Roman" w:hAnsiTheme="majorHAnsi" w:cstheme="majorBidi"/>
              </w:rPr>
              <w:t>also be aligned with each ISRs.</w:t>
            </w:r>
          </w:p>
          <w:p w14:paraId="51305762" w14:textId="77777777" w:rsidR="00A54C2E" w:rsidRPr="0034429B" w:rsidRDefault="00A54C2E" w:rsidP="00A54C2E">
            <w:pPr>
              <w:keepLines/>
              <w:widowControl w:val="0"/>
              <w:rPr>
                <w:rFonts w:asciiTheme="majorHAnsi" w:hAnsiTheme="majorHAnsi" w:cstheme="majorHAnsi"/>
                <w:i/>
              </w:rPr>
            </w:pPr>
          </w:p>
        </w:tc>
        <w:tc>
          <w:tcPr>
            <w:tcW w:w="2423" w:type="dxa"/>
            <w:tcBorders>
              <w:bottom w:val="single" w:sz="4" w:space="0" w:color="auto"/>
            </w:tcBorders>
          </w:tcPr>
          <w:p w14:paraId="6607EDAA" w14:textId="16685691" w:rsidR="00A54C2E" w:rsidRPr="0034429B" w:rsidRDefault="248AA352" w:rsidP="7F064EDC">
            <w:pPr>
              <w:keepLines/>
              <w:widowControl w:val="0"/>
              <w:rPr>
                <w:rFonts w:asciiTheme="majorHAnsi" w:hAnsiTheme="majorHAnsi" w:cstheme="majorBidi"/>
              </w:rPr>
            </w:pPr>
            <w:r w:rsidRPr="7F064EDC">
              <w:rPr>
                <w:rFonts w:asciiTheme="majorHAnsi" w:hAnsiTheme="majorHAnsi" w:cstheme="majorBidi"/>
              </w:rPr>
              <w:t xml:space="preserve">Ministry of </w:t>
            </w:r>
            <w:r w:rsidR="3233E1B9" w:rsidRPr="7F064EDC">
              <w:rPr>
                <w:rFonts w:asciiTheme="majorHAnsi" w:hAnsiTheme="majorHAnsi" w:cstheme="majorBidi"/>
              </w:rPr>
              <w:t>F</w:t>
            </w:r>
            <w:r w:rsidRPr="7F064EDC">
              <w:rPr>
                <w:rFonts w:asciiTheme="majorHAnsi" w:hAnsiTheme="majorHAnsi" w:cstheme="majorBidi"/>
              </w:rPr>
              <w:t>inance -Project Implementation Unit (</w:t>
            </w:r>
            <w:r w:rsidR="0B6E80A1" w:rsidRPr="7F064EDC">
              <w:rPr>
                <w:rFonts w:asciiTheme="majorHAnsi" w:hAnsiTheme="majorHAnsi" w:cstheme="majorBidi"/>
              </w:rPr>
              <w:t>MoF-PI</w:t>
            </w:r>
            <w:r w:rsidR="04C54BD4" w:rsidRPr="7F064EDC">
              <w:rPr>
                <w:rFonts w:asciiTheme="majorHAnsi" w:hAnsiTheme="majorHAnsi" w:cstheme="majorBidi"/>
              </w:rPr>
              <w:t>U</w:t>
            </w:r>
            <w:r w:rsidRPr="7F064EDC">
              <w:rPr>
                <w:rFonts w:asciiTheme="majorHAnsi" w:hAnsiTheme="majorHAnsi" w:cstheme="majorBidi"/>
              </w:rPr>
              <w:t>)</w:t>
            </w:r>
            <w:r w:rsidR="2C69406C" w:rsidRPr="7F064EDC">
              <w:rPr>
                <w:rFonts w:asciiTheme="majorHAnsi" w:hAnsiTheme="majorHAnsi" w:cstheme="majorBidi"/>
              </w:rPr>
              <w:t xml:space="preserve"> with support from</w:t>
            </w:r>
            <w:r w:rsidR="249617D9" w:rsidRPr="7F064EDC">
              <w:rPr>
                <w:rFonts w:asciiTheme="majorHAnsi" w:hAnsiTheme="majorHAnsi" w:cstheme="majorBidi"/>
              </w:rPr>
              <w:t xml:space="preserve"> </w:t>
            </w:r>
            <w:r w:rsidR="249617D9" w:rsidRPr="7F064EDC">
              <w:rPr>
                <w:rFonts w:asciiTheme="majorHAnsi" w:hAnsiTheme="majorHAnsi" w:cstheme="majorBidi"/>
                <w:noProof/>
              </w:rPr>
              <w:t>Committee for Emergency Situations</w:t>
            </w:r>
            <w:r w:rsidR="3C41D4AE" w:rsidRPr="7F064EDC">
              <w:rPr>
                <w:rFonts w:asciiTheme="majorHAnsi" w:hAnsiTheme="majorHAnsi" w:cstheme="majorBidi"/>
                <w:noProof/>
              </w:rPr>
              <w:t xml:space="preserve"> </w:t>
            </w:r>
            <w:r w:rsidR="00CF6956" w:rsidRPr="7F064EDC">
              <w:rPr>
                <w:rFonts w:asciiTheme="majorHAnsi" w:hAnsiTheme="majorHAnsi" w:cstheme="majorBidi"/>
                <w:noProof/>
              </w:rPr>
              <w:t xml:space="preserve">and Civil Defense </w:t>
            </w:r>
            <w:r w:rsidR="3C41D4AE" w:rsidRPr="7F064EDC">
              <w:rPr>
                <w:rFonts w:asciiTheme="majorHAnsi" w:hAnsiTheme="majorHAnsi" w:cstheme="majorBidi"/>
                <w:noProof/>
              </w:rPr>
              <w:t xml:space="preserve">Project Implementation </w:t>
            </w:r>
            <w:r w:rsidR="00592999">
              <w:rPr>
                <w:rFonts w:asciiTheme="majorHAnsi" w:hAnsiTheme="majorHAnsi" w:cstheme="majorBidi"/>
                <w:noProof/>
              </w:rPr>
              <w:t>Group</w:t>
            </w:r>
            <w:r w:rsidR="3C41D4AE" w:rsidRPr="7F064EDC">
              <w:rPr>
                <w:rFonts w:asciiTheme="majorHAnsi" w:hAnsiTheme="majorHAnsi" w:cstheme="majorBidi"/>
                <w:noProof/>
              </w:rPr>
              <w:t xml:space="preserve"> (</w:t>
            </w:r>
            <w:r w:rsidR="00E65EDD">
              <w:rPr>
                <w:rFonts w:asciiTheme="majorHAnsi" w:hAnsiTheme="majorHAnsi" w:cstheme="majorBidi"/>
                <w:noProof/>
              </w:rPr>
              <w:t>CoES</w:t>
            </w:r>
            <w:r w:rsidR="00592999">
              <w:rPr>
                <w:rFonts w:asciiTheme="majorHAnsi" w:hAnsiTheme="majorHAnsi" w:cstheme="majorBidi"/>
                <w:noProof/>
              </w:rPr>
              <w:t>C</w:t>
            </w:r>
            <w:r w:rsidR="00E65EDD">
              <w:rPr>
                <w:rFonts w:asciiTheme="majorHAnsi" w:hAnsiTheme="majorHAnsi" w:cstheme="majorBidi"/>
                <w:noProof/>
              </w:rPr>
              <w:t>D-PIG</w:t>
            </w:r>
            <w:r w:rsidR="3C41D4AE" w:rsidRPr="7F064EDC">
              <w:rPr>
                <w:rFonts w:asciiTheme="majorHAnsi" w:hAnsiTheme="majorHAnsi" w:cstheme="majorBidi"/>
                <w:noProof/>
              </w:rPr>
              <w:t xml:space="preserve">) </w:t>
            </w:r>
            <w:r w:rsidR="249617D9" w:rsidRPr="7F064EDC">
              <w:rPr>
                <w:rFonts w:asciiTheme="majorHAnsi" w:hAnsiTheme="majorHAnsi" w:cstheme="majorBidi"/>
                <w:noProof/>
              </w:rPr>
              <w:t xml:space="preserve"> and Ministry of Transpo</w:t>
            </w:r>
            <w:r w:rsidR="00CF6956">
              <w:rPr>
                <w:rFonts w:asciiTheme="majorHAnsi" w:hAnsiTheme="majorHAnsi" w:cstheme="majorBidi"/>
                <w:noProof/>
              </w:rPr>
              <w:t>r</w:t>
            </w:r>
            <w:r w:rsidR="249617D9" w:rsidRPr="7F064EDC">
              <w:rPr>
                <w:rFonts w:asciiTheme="majorHAnsi" w:hAnsiTheme="majorHAnsi" w:cstheme="majorBidi"/>
                <w:noProof/>
              </w:rPr>
              <w:t xml:space="preserve">t </w:t>
            </w:r>
            <w:r w:rsidR="3C41D4AE" w:rsidRPr="7F064EDC">
              <w:rPr>
                <w:rFonts w:asciiTheme="majorHAnsi" w:hAnsiTheme="majorHAnsi" w:cstheme="majorBidi"/>
                <w:noProof/>
              </w:rPr>
              <w:t>Project Imp</w:t>
            </w:r>
            <w:r w:rsidR="004E7EB1">
              <w:rPr>
                <w:rFonts w:asciiTheme="majorHAnsi" w:hAnsiTheme="majorHAnsi" w:cstheme="majorBidi"/>
                <w:noProof/>
              </w:rPr>
              <w:t xml:space="preserve">lementation </w:t>
            </w:r>
            <w:r w:rsidR="3C41D4AE" w:rsidRPr="7F064EDC">
              <w:rPr>
                <w:rFonts w:asciiTheme="majorHAnsi" w:hAnsiTheme="majorHAnsi" w:cstheme="majorBidi"/>
                <w:noProof/>
              </w:rPr>
              <w:t>Group</w:t>
            </w:r>
            <w:r w:rsidR="3C41D4AE" w:rsidRPr="7F064EDC">
              <w:rPr>
                <w:rFonts w:asciiTheme="majorHAnsi" w:hAnsiTheme="majorHAnsi" w:cstheme="majorBidi"/>
              </w:rPr>
              <w:t xml:space="preserve"> </w:t>
            </w:r>
            <w:r w:rsidR="00CF6956">
              <w:rPr>
                <w:rFonts w:asciiTheme="majorHAnsi" w:hAnsiTheme="majorHAnsi" w:cstheme="majorBidi"/>
              </w:rPr>
              <w:t>(</w:t>
            </w:r>
            <w:r w:rsidR="2C69406C" w:rsidRPr="7F064EDC">
              <w:rPr>
                <w:rFonts w:asciiTheme="majorHAnsi" w:hAnsiTheme="majorHAnsi" w:cstheme="majorBidi"/>
              </w:rPr>
              <w:t>MoT</w:t>
            </w:r>
            <w:r w:rsidR="3C41D4AE" w:rsidRPr="7F064EDC">
              <w:rPr>
                <w:rFonts w:asciiTheme="majorHAnsi" w:hAnsiTheme="majorHAnsi" w:cstheme="majorBidi"/>
              </w:rPr>
              <w:t>-PIG</w:t>
            </w:r>
            <w:r w:rsidR="00CF6956">
              <w:rPr>
                <w:rFonts w:asciiTheme="majorHAnsi" w:hAnsiTheme="majorHAnsi" w:cstheme="majorBidi"/>
              </w:rPr>
              <w:t>)</w:t>
            </w:r>
          </w:p>
        </w:tc>
      </w:tr>
      <w:tr w:rsidR="00A54C2E" w:rsidRPr="0034429B" w14:paraId="18679713" w14:textId="77777777" w:rsidTr="7F064EDC">
        <w:trPr>
          <w:gridAfter w:val="1"/>
          <w:wAfter w:w="7" w:type="dxa"/>
          <w:cantSplit/>
          <w:trHeight w:val="20"/>
        </w:trPr>
        <w:tc>
          <w:tcPr>
            <w:tcW w:w="805" w:type="dxa"/>
            <w:tcBorders>
              <w:bottom w:val="single" w:sz="4" w:space="0" w:color="000000" w:themeColor="text1"/>
            </w:tcBorders>
          </w:tcPr>
          <w:p w14:paraId="74B8D70A" w14:textId="77777777" w:rsidR="00A54C2E" w:rsidRPr="0034429B" w:rsidRDefault="00A54C2E" w:rsidP="009F7F54">
            <w:pPr>
              <w:keepLines/>
              <w:widowControl w:val="0"/>
              <w:jc w:val="center"/>
              <w:rPr>
                <w:rFonts w:asciiTheme="majorHAnsi" w:hAnsiTheme="majorHAnsi" w:cstheme="majorHAnsi"/>
              </w:rPr>
            </w:pPr>
            <w:r w:rsidRPr="0034429B">
              <w:rPr>
                <w:rFonts w:asciiTheme="majorHAnsi" w:hAnsiTheme="majorHAnsi" w:cstheme="majorHAnsi"/>
              </w:rPr>
              <w:t>B</w:t>
            </w:r>
          </w:p>
        </w:tc>
        <w:tc>
          <w:tcPr>
            <w:tcW w:w="6030" w:type="dxa"/>
            <w:tcBorders>
              <w:bottom w:val="single" w:sz="4" w:space="0" w:color="000000" w:themeColor="text1"/>
            </w:tcBorders>
          </w:tcPr>
          <w:p w14:paraId="559C1711" w14:textId="3C2989D2" w:rsidR="00A54C2E" w:rsidRPr="0034429B" w:rsidRDefault="00A54C2E" w:rsidP="00962C8D">
            <w:pPr>
              <w:keepLines/>
              <w:widowControl w:val="0"/>
              <w:rPr>
                <w:rFonts w:asciiTheme="majorHAnsi" w:hAnsiTheme="majorHAnsi" w:cstheme="majorHAnsi"/>
              </w:rPr>
            </w:pPr>
            <w:r w:rsidRPr="0034429B">
              <w:rPr>
                <w:rFonts w:asciiTheme="majorHAnsi" w:hAnsiTheme="majorHAnsi" w:cstheme="majorHAnsi"/>
                <w:b/>
                <w:color w:val="4472C4" w:themeColor="accent1"/>
              </w:rPr>
              <w:t xml:space="preserve">INCIDENTS AND ACCIDENTS: </w:t>
            </w:r>
            <w:r w:rsidR="00DF3F53" w:rsidRPr="0034429B">
              <w:rPr>
                <w:rFonts w:asciiTheme="majorHAnsi" w:hAnsiTheme="majorHAnsi" w:cstheme="majorHAnsi"/>
                <w:bCs/>
              </w:rPr>
              <w:t>P</w:t>
            </w:r>
            <w:r w:rsidRPr="0034429B">
              <w:rPr>
                <w:rFonts w:asciiTheme="majorHAnsi" w:hAnsiTheme="majorHAnsi" w:cstheme="majorHAnsi"/>
                <w:bCs/>
              </w:rPr>
              <w:t xml:space="preserve">romptly notify the </w:t>
            </w:r>
            <w:r w:rsidR="004476CB" w:rsidRPr="0034429B">
              <w:rPr>
                <w:rFonts w:asciiTheme="majorHAnsi" w:hAnsiTheme="majorHAnsi" w:cstheme="majorHAnsi"/>
                <w:bCs/>
              </w:rPr>
              <w:t>Association</w:t>
            </w:r>
            <w:r w:rsidRPr="0034429B">
              <w:rPr>
                <w:rFonts w:asciiTheme="majorHAnsi" w:hAnsiTheme="majorHAnsi" w:cstheme="majorHAnsi"/>
                <w:bCs/>
              </w:rPr>
              <w:t xml:space="preserve"> of any incident or accident related to the Project which has, or is likely to have,</w:t>
            </w:r>
            <w:r w:rsidRPr="0034429B">
              <w:rPr>
                <w:rFonts w:asciiTheme="majorHAnsi" w:hAnsiTheme="majorHAnsi" w:cstheme="majorHAnsi"/>
              </w:rPr>
              <w:t xml:space="preserve"> a significant adverse effect on the environment, the affected communities, the public or workers or any other affected party, including construction mishaps, security related issues</w:t>
            </w:r>
            <w:r w:rsidR="006C4382" w:rsidRPr="0034429B">
              <w:rPr>
                <w:rFonts w:asciiTheme="majorHAnsi" w:hAnsiTheme="majorHAnsi" w:cstheme="majorHAnsi"/>
              </w:rPr>
              <w:t>, sexual exploit</w:t>
            </w:r>
            <w:r w:rsidR="000262E9">
              <w:rPr>
                <w:rFonts w:asciiTheme="majorHAnsi" w:hAnsiTheme="majorHAnsi" w:cstheme="majorHAnsi"/>
              </w:rPr>
              <w:t>ation</w:t>
            </w:r>
            <w:r w:rsidR="006C4382" w:rsidRPr="0034429B">
              <w:rPr>
                <w:rFonts w:asciiTheme="majorHAnsi" w:hAnsiTheme="majorHAnsi" w:cstheme="majorHAnsi"/>
              </w:rPr>
              <w:t xml:space="preserve"> and abuse and sexual harassment (SEA/SH)</w:t>
            </w:r>
            <w:r w:rsidRPr="0034429B">
              <w:rPr>
                <w:rFonts w:asciiTheme="majorHAnsi" w:hAnsiTheme="majorHAnsi" w:cstheme="majorHAnsi"/>
              </w:rPr>
              <w:t xml:space="preserve"> or any sort of harassment. Provide sufficient details regarding the incident or accident, indicating immediate measures taken or that are planned to be taken to address it, and any information provided by any contractor and supervising entity, as appropriate. </w:t>
            </w:r>
          </w:p>
          <w:p w14:paraId="1AA29B71" w14:textId="209912EF" w:rsidR="006C4382" w:rsidRPr="0034429B" w:rsidRDefault="006C4382" w:rsidP="00962C8D">
            <w:pPr>
              <w:keepLines/>
              <w:widowControl w:val="0"/>
              <w:rPr>
                <w:rFonts w:asciiTheme="majorHAnsi" w:hAnsiTheme="majorHAnsi" w:cstheme="majorHAnsi"/>
                <w:b/>
                <w:bCs/>
                <w:i/>
                <w:color w:val="00B050"/>
                <w:lang w:val="en-GB"/>
              </w:rPr>
            </w:pPr>
            <w:r w:rsidRPr="0034429B">
              <w:rPr>
                <w:rFonts w:asciiTheme="majorHAnsi" w:hAnsiTheme="majorHAnsi" w:cstheme="majorHAnsi"/>
              </w:rPr>
              <w:t>Subsequently, as per the Association’s request prepare a report on the incident or accident and propose any measure to prevent i</w:t>
            </w:r>
            <w:r w:rsidR="000262E9">
              <w:rPr>
                <w:rFonts w:asciiTheme="majorHAnsi" w:hAnsiTheme="majorHAnsi" w:cstheme="majorHAnsi"/>
              </w:rPr>
              <w:t>t</w:t>
            </w:r>
            <w:r w:rsidRPr="0034429B">
              <w:rPr>
                <w:rFonts w:asciiTheme="majorHAnsi" w:hAnsiTheme="majorHAnsi" w:cstheme="majorHAnsi"/>
              </w:rPr>
              <w:t xml:space="preserve">s recurrence. </w:t>
            </w:r>
          </w:p>
        </w:tc>
        <w:tc>
          <w:tcPr>
            <w:tcW w:w="5040" w:type="dxa"/>
            <w:tcBorders>
              <w:bottom w:val="single" w:sz="4" w:space="0" w:color="000000" w:themeColor="text1"/>
            </w:tcBorders>
          </w:tcPr>
          <w:p w14:paraId="607D4278" w14:textId="5634BC7B" w:rsidR="00A54C2E" w:rsidRPr="0034429B" w:rsidRDefault="00A54C2E" w:rsidP="00C16D86">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Promptly</w:t>
            </w:r>
            <w:r w:rsidR="008A7426" w:rsidRPr="0034429B">
              <w:rPr>
                <w:rFonts w:asciiTheme="majorHAnsi" w:eastAsia="Times New Roman" w:hAnsiTheme="majorHAnsi" w:cstheme="majorHAnsi"/>
                <w:bCs/>
                <w:iCs/>
              </w:rPr>
              <w:t xml:space="preserve"> notify the </w:t>
            </w:r>
            <w:r w:rsidR="004476CB" w:rsidRPr="0034429B">
              <w:rPr>
                <w:rFonts w:asciiTheme="majorHAnsi" w:eastAsia="Times New Roman" w:hAnsiTheme="majorHAnsi" w:cstheme="majorHAnsi"/>
                <w:bCs/>
                <w:iCs/>
              </w:rPr>
              <w:t>Association</w:t>
            </w:r>
            <w:r w:rsidRPr="0034429B">
              <w:rPr>
                <w:rFonts w:asciiTheme="majorHAnsi" w:eastAsia="Times New Roman" w:hAnsiTheme="majorHAnsi" w:cstheme="majorHAnsi"/>
                <w:bCs/>
                <w:iCs/>
              </w:rPr>
              <w:t xml:space="preserve"> but no later than 48 hours after </w:t>
            </w:r>
            <w:r w:rsidR="00B350D5" w:rsidRPr="0034429B">
              <w:rPr>
                <w:rFonts w:asciiTheme="majorHAnsi" w:eastAsia="Times New Roman" w:hAnsiTheme="majorHAnsi" w:cstheme="majorHAnsi"/>
                <w:bCs/>
                <w:iCs/>
              </w:rPr>
              <w:t>learning of</w:t>
            </w:r>
            <w:r w:rsidRPr="0034429B">
              <w:rPr>
                <w:rFonts w:asciiTheme="majorHAnsi" w:eastAsia="Times New Roman" w:hAnsiTheme="majorHAnsi" w:cstheme="majorHAnsi"/>
                <w:bCs/>
                <w:iCs/>
              </w:rPr>
              <w:t xml:space="preserve"> </w:t>
            </w:r>
            <w:r w:rsidR="0010604D" w:rsidRPr="0034429B">
              <w:rPr>
                <w:rFonts w:asciiTheme="majorHAnsi" w:eastAsia="Times New Roman" w:hAnsiTheme="majorHAnsi" w:cstheme="majorHAnsi"/>
                <w:bCs/>
                <w:iCs/>
              </w:rPr>
              <w:t xml:space="preserve">the </w:t>
            </w:r>
            <w:r w:rsidRPr="0034429B">
              <w:rPr>
                <w:rFonts w:asciiTheme="majorHAnsi" w:eastAsia="Times New Roman" w:hAnsiTheme="majorHAnsi" w:cstheme="majorHAnsi"/>
                <w:bCs/>
                <w:iCs/>
              </w:rPr>
              <w:t>incident or accident</w:t>
            </w:r>
            <w:r w:rsidR="008B600D" w:rsidRPr="0034429B">
              <w:rPr>
                <w:rFonts w:asciiTheme="majorHAnsi" w:eastAsia="Times New Roman" w:hAnsiTheme="majorHAnsi" w:cstheme="majorHAnsi"/>
                <w:bCs/>
                <w:iCs/>
              </w:rPr>
              <w:t xml:space="preserve"> </w:t>
            </w:r>
            <w:r w:rsidR="004A343F" w:rsidRPr="0034429B">
              <w:rPr>
                <w:rFonts w:asciiTheme="majorHAnsi" w:eastAsia="Times New Roman" w:hAnsiTheme="majorHAnsi" w:cstheme="majorHAnsi"/>
                <w:bCs/>
                <w:iCs/>
              </w:rPr>
              <w:t>and provide</w:t>
            </w:r>
            <w:r w:rsidR="0081298B" w:rsidRPr="0034429B">
              <w:rPr>
                <w:rFonts w:asciiTheme="majorHAnsi" w:eastAsia="Times New Roman" w:hAnsiTheme="majorHAnsi" w:cstheme="majorHAnsi"/>
                <w:bCs/>
                <w:iCs/>
              </w:rPr>
              <w:t xml:space="preserve"> a detailed report not later than</w:t>
            </w:r>
            <w:r w:rsidR="007A6076" w:rsidRPr="0034429B">
              <w:rPr>
                <w:rFonts w:asciiTheme="majorHAnsi" w:eastAsia="Times New Roman" w:hAnsiTheme="majorHAnsi" w:cstheme="majorHAnsi"/>
                <w:bCs/>
                <w:iCs/>
              </w:rPr>
              <w:t xml:space="preserve"> </w:t>
            </w:r>
            <w:r w:rsidR="006C4382" w:rsidRPr="0034429B">
              <w:rPr>
                <w:rFonts w:asciiTheme="majorHAnsi" w:eastAsia="Times New Roman" w:hAnsiTheme="majorHAnsi" w:cstheme="majorHAnsi"/>
                <w:bCs/>
                <w:iCs/>
              </w:rPr>
              <w:t xml:space="preserve">10 </w:t>
            </w:r>
            <w:r w:rsidR="00B350D5" w:rsidRPr="0034429B">
              <w:rPr>
                <w:rFonts w:asciiTheme="majorHAnsi" w:eastAsia="Times New Roman" w:hAnsiTheme="majorHAnsi" w:cstheme="majorHAnsi"/>
                <w:bCs/>
                <w:iCs/>
              </w:rPr>
              <w:t>days</w:t>
            </w:r>
            <w:r w:rsidR="0081298B" w:rsidRPr="0034429B">
              <w:rPr>
                <w:rFonts w:asciiTheme="majorHAnsi" w:eastAsia="Times New Roman" w:hAnsiTheme="majorHAnsi" w:cstheme="majorHAnsi"/>
                <w:bCs/>
                <w:iCs/>
              </w:rPr>
              <w:t xml:space="preserve"> after </w:t>
            </w:r>
            <w:r w:rsidR="008B600D" w:rsidRPr="0034429B">
              <w:rPr>
                <w:rFonts w:asciiTheme="majorHAnsi" w:eastAsia="Times New Roman" w:hAnsiTheme="majorHAnsi" w:cstheme="majorHAnsi"/>
                <w:bCs/>
                <w:iCs/>
              </w:rPr>
              <w:t>that</w:t>
            </w:r>
            <w:r w:rsidR="0081298B" w:rsidRPr="0034429B">
              <w:rPr>
                <w:rFonts w:asciiTheme="majorHAnsi" w:eastAsia="Times New Roman" w:hAnsiTheme="majorHAnsi" w:cstheme="majorHAnsi"/>
                <w:bCs/>
                <w:iCs/>
              </w:rPr>
              <w:t>.</w:t>
            </w:r>
          </w:p>
          <w:p w14:paraId="29ECF707" w14:textId="77777777" w:rsidR="00AE7474" w:rsidRPr="0034429B" w:rsidRDefault="00AE7474" w:rsidP="009F7F54">
            <w:pPr>
              <w:keepLines/>
              <w:widowControl w:val="0"/>
              <w:rPr>
                <w:rFonts w:asciiTheme="majorHAnsi" w:eastAsia="Times New Roman" w:hAnsiTheme="majorHAnsi" w:cstheme="majorHAnsi"/>
                <w:bCs/>
                <w:iCs/>
              </w:rPr>
            </w:pPr>
          </w:p>
          <w:p w14:paraId="6B31F5DF" w14:textId="2CA44C85" w:rsidR="00AE7474" w:rsidRPr="0034429B" w:rsidRDefault="00AE7474" w:rsidP="00AE7474">
            <w:pPr>
              <w:keepLines/>
              <w:widowControl w:val="0"/>
              <w:rPr>
                <w:rFonts w:asciiTheme="majorHAnsi" w:hAnsiTheme="majorHAnsi" w:cstheme="majorHAnsi"/>
                <w:iCs/>
              </w:rPr>
            </w:pPr>
          </w:p>
        </w:tc>
        <w:tc>
          <w:tcPr>
            <w:tcW w:w="2423" w:type="dxa"/>
            <w:tcBorders>
              <w:bottom w:val="single" w:sz="4" w:space="0" w:color="000000" w:themeColor="text1"/>
            </w:tcBorders>
          </w:tcPr>
          <w:p w14:paraId="3208D888" w14:textId="04AA62C6" w:rsidR="00A54C2E" w:rsidRPr="0034429B" w:rsidRDefault="3C41D4AE" w:rsidP="7F064EDC">
            <w:pPr>
              <w:keepLines/>
              <w:widowControl w:val="0"/>
              <w:rPr>
                <w:rFonts w:asciiTheme="majorHAnsi" w:hAnsiTheme="majorHAnsi" w:cstheme="majorBidi"/>
              </w:rPr>
            </w:pPr>
            <w:r w:rsidRPr="7F064EDC">
              <w:rPr>
                <w:rFonts w:asciiTheme="majorHAnsi" w:hAnsiTheme="majorHAnsi" w:cstheme="majorBidi"/>
              </w:rPr>
              <w:t>MoF-</w:t>
            </w:r>
            <w:r w:rsidR="4462E712" w:rsidRPr="7F064EDC">
              <w:rPr>
                <w:rFonts w:asciiTheme="majorHAnsi" w:hAnsiTheme="majorHAnsi" w:cstheme="majorBidi"/>
              </w:rPr>
              <w:t>PIU</w:t>
            </w:r>
            <w:r w:rsidR="00CF6956">
              <w:rPr>
                <w:rFonts w:asciiTheme="majorHAnsi" w:hAnsiTheme="majorHAnsi" w:cstheme="majorBidi"/>
              </w:rPr>
              <w:t>,</w:t>
            </w:r>
            <w:r w:rsidRPr="7F064EDC">
              <w:rPr>
                <w:rFonts w:asciiTheme="majorHAnsi" w:hAnsiTheme="majorHAnsi" w:cstheme="majorBidi"/>
              </w:rPr>
              <w:t xml:space="preserve"> </w:t>
            </w:r>
            <w:r w:rsidR="00E65EDD">
              <w:rPr>
                <w:rFonts w:asciiTheme="majorHAnsi" w:hAnsiTheme="majorHAnsi" w:cstheme="majorBidi"/>
              </w:rPr>
              <w:t>CoES</w:t>
            </w:r>
            <w:r w:rsidR="00592999">
              <w:rPr>
                <w:rFonts w:asciiTheme="majorHAnsi" w:hAnsiTheme="majorHAnsi" w:cstheme="majorBidi"/>
              </w:rPr>
              <w:t>C</w:t>
            </w:r>
            <w:r w:rsidR="00E65EDD">
              <w:rPr>
                <w:rFonts w:asciiTheme="majorHAnsi" w:hAnsiTheme="majorHAnsi" w:cstheme="majorBidi"/>
              </w:rPr>
              <w:t>D-</w:t>
            </w:r>
            <w:proofErr w:type="gramStart"/>
            <w:r w:rsidR="00E65EDD">
              <w:rPr>
                <w:rFonts w:asciiTheme="majorHAnsi" w:hAnsiTheme="majorHAnsi" w:cstheme="majorBidi"/>
              </w:rPr>
              <w:t xml:space="preserve">PIG </w:t>
            </w:r>
            <w:r w:rsidRPr="7F064EDC">
              <w:rPr>
                <w:rFonts w:asciiTheme="majorHAnsi" w:hAnsiTheme="majorHAnsi" w:cstheme="majorBidi"/>
              </w:rPr>
              <w:t xml:space="preserve"> and</w:t>
            </w:r>
            <w:proofErr w:type="gramEnd"/>
            <w:r w:rsidRPr="7F064EDC">
              <w:rPr>
                <w:rFonts w:asciiTheme="majorHAnsi" w:hAnsiTheme="majorHAnsi" w:cstheme="majorBidi"/>
              </w:rPr>
              <w:t xml:space="preserve"> MoT-</w:t>
            </w:r>
            <w:r w:rsidR="4462E712" w:rsidRPr="7F064EDC">
              <w:rPr>
                <w:rFonts w:asciiTheme="majorHAnsi" w:hAnsiTheme="majorHAnsi" w:cstheme="majorBidi"/>
              </w:rPr>
              <w:t>PIG</w:t>
            </w:r>
          </w:p>
        </w:tc>
      </w:tr>
      <w:tr w:rsidR="006C4382" w:rsidRPr="0034429B" w14:paraId="0E5EDD0A" w14:textId="77777777" w:rsidTr="7F064EDC">
        <w:trPr>
          <w:gridAfter w:val="1"/>
          <w:wAfter w:w="7" w:type="dxa"/>
          <w:cantSplit/>
          <w:trHeight w:val="20"/>
        </w:trPr>
        <w:tc>
          <w:tcPr>
            <w:tcW w:w="805" w:type="dxa"/>
            <w:tcBorders>
              <w:bottom w:val="single" w:sz="4" w:space="0" w:color="000000" w:themeColor="text1"/>
            </w:tcBorders>
          </w:tcPr>
          <w:p w14:paraId="141C9C45" w14:textId="6852700B" w:rsidR="006C4382" w:rsidRPr="0034429B" w:rsidRDefault="006C4382" w:rsidP="006C4382">
            <w:pPr>
              <w:keepLines/>
              <w:widowControl w:val="0"/>
              <w:jc w:val="center"/>
              <w:rPr>
                <w:rFonts w:asciiTheme="majorHAnsi" w:hAnsiTheme="majorHAnsi" w:cstheme="majorHAnsi"/>
              </w:rPr>
            </w:pPr>
            <w:r w:rsidRPr="0034429B">
              <w:rPr>
                <w:rFonts w:asciiTheme="majorHAnsi" w:hAnsiTheme="majorHAnsi" w:cstheme="majorHAnsi"/>
              </w:rPr>
              <w:lastRenderedPageBreak/>
              <w:t>C</w:t>
            </w:r>
          </w:p>
        </w:tc>
        <w:tc>
          <w:tcPr>
            <w:tcW w:w="6030" w:type="dxa"/>
            <w:tcBorders>
              <w:bottom w:val="single" w:sz="4" w:space="0" w:color="000000" w:themeColor="text1"/>
            </w:tcBorders>
          </w:tcPr>
          <w:p w14:paraId="15D9223C" w14:textId="77777777" w:rsidR="006C4382" w:rsidRPr="0034429B" w:rsidRDefault="006C4382" w:rsidP="006C4382">
            <w:pPr>
              <w:rPr>
                <w:rFonts w:asciiTheme="majorHAnsi" w:hAnsiTheme="majorHAnsi" w:cstheme="majorHAnsi"/>
                <w:b/>
                <w:color w:val="4472C4" w:themeColor="accent1"/>
              </w:rPr>
            </w:pPr>
            <w:r w:rsidRPr="0034429B">
              <w:rPr>
                <w:rFonts w:asciiTheme="majorHAnsi" w:hAnsiTheme="majorHAnsi" w:cstheme="majorHAnsi"/>
                <w:b/>
                <w:color w:val="4472C4" w:themeColor="accent1"/>
              </w:rPr>
              <w:t>CONTRACTORS MONTHLY REPORTS</w:t>
            </w:r>
          </w:p>
          <w:p w14:paraId="28A3B9C4" w14:textId="46031D1B" w:rsidR="006C4382" w:rsidRPr="0034429B" w:rsidRDefault="006C4382" w:rsidP="006C4382">
            <w:pPr>
              <w:keepLines/>
              <w:widowControl w:val="0"/>
              <w:rPr>
                <w:rFonts w:asciiTheme="majorHAnsi" w:hAnsiTheme="majorHAnsi" w:cstheme="majorHAnsi"/>
                <w:bCs/>
                <w:color w:val="4472C4" w:themeColor="accent1"/>
              </w:rPr>
            </w:pPr>
            <w:r w:rsidRPr="0034429B">
              <w:rPr>
                <w:rFonts w:asciiTheme="majorHAnsi" w:hAnsiTheme="majorHAnsi" w:cstheme="majorHAnsi"/>
                <w:bCs/>
                <w:color w:val="000000" w:themeColor="text1"/>
              </w:rPr>
              <w:t xml:space="preserve">Require contractors and supervising firms to provide monthly monitoring reports on ESHS performance in accordance with the E&amp;S metrics specified in the respective bidding documents and contracts and submit such reports to the Association when requested. </w:t>
            </w:r>
          </w:p>
        </w:tc>
        <w:tc>
          <w:tcPr>
            <w:tcW w:w="5040" w:type="dxa"/>
            <w:tcBorders>
              <w:bottom w:val="single" w:sz="4" w:space="0" w:color="000000" w:themeColor="text1"/>
            </w:tcBorders>
          </w:tcPr>
          <w:p w14:paraId="2C1A5E9C" w14:textId="00806F53" w:rsidR="006C4382" w:rsidRPr="0034429B" w:rsidRDefault="006C4382" w:rsidP="006C4382">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Submit the monthly reports to the Association upon request</w:t>
            </w:r>
          </w:p>
        </w:tc>
        <w:tc>
          <w:tcPr>
            <w:tcW w:w="2423" w:type="dxa"/>
            <w:tcBorders>
              <w:bottom w:val="single" w:sz="4" w:space="0" w:color="000000" w:themeColor="text1"/>
            </w:tcBorders>
          </w:tcPr>
          <w:p w14:paraId="5A3B86D0" w14:textId="6049EE8A" w:rsidR="006C4382" w:rsidRPr="0034429B" w:rsidRDefault="1559C492" w:rsidP="7F064EDC">
            <w:pPr>
              <w:keepLines/>
              <w:widowControl w:val="0"/>
              <w:rPr>
                <w:rFonts w:asciiTheme="majorHAnsi" w:hAnsiTheme="majorHAnsi" w:cstheme="majorBidi"/>
              </w:rPr>
            </w:pPr>
            <w:r w:rsidRPr="7F064EDC">
              <w:rPr>
                <w:rFonts w:asciiTheme="majorHAnsi" w:hAnsiTheme="majorHAnsi" w:cstheme="majorBidi"/>
              </w:rPr>
              <w:t>MoF</w:t>
            </w:r>
            <w:r w:rsidR="00CF6956">
              <w:rPr>
                <w:rFonts w:asciiTheme="majorHAnsi" w:hAnsiTheme="majorHAnsi" w:cstheme="majorBidi"/>
              </w:rPr>
              <w:t>-</w:t>
            </w:r>
            <w:r w:rsidRPr="7F064EDC">
              <w:rPr>
                <w:rFonts w:asciiTheme="majorHAnsi" w:hAnsiTheme="majorHAnsi" w:cstheme="majorBidi"/>
              </w:rPr>
              <w:t xml:space="preserve">PIU, </w:t>
            </w:r>
            <w:r w:rsidR="00E65EDD">
              <w:rPr>
                <w:rFonts w:asciiTheme="majorHAnsi" w:hAnsiTheme="majorHAnsi" w:cstheme="majorBidi"/>
              </w:rPr>
              <w:t>CoES</w:t>
            </w:r>
            <w:r w:rsidR="00592999">
              <w:rPr>
                <w:rFonts w:asciiTheme="majorHAnsi" w:hAnsiTheme="majorHAnsi" w:cstheme="majorBidi"/>
              </w:rPr>
              <w:t>C</w:t>
            </w:r>
            <w:r w:rsidR="00E65EDD">
              <w:rPr>
                <w:rFonts w:asciiTheme="majorHAnsi" w:hAnsiTheme="majorHAnsi" w:cstheme="majorBidi"/>
              </w:rPr>
              <w:t>D-</w:t>
            </w:r>
            <w:proofErr w:type="gramStart"/>
            <w:r w:rsidR="00E65EDD">
              <w:rPr>
                <w:rFonts w:asciiTheme="majorHAnsi" w:hAnsiTheme="majorHAnsi" w:cstheme="majorBidi"/>
              </w:rPr>
              <w:t xml:space="preserve">PIG </w:t>
            </w:r>
            <w:r w:rsidRPr="7F064EDC">
              <w:rPr>
                <w:rFonts w:asciiTheme="majorHAnsi" w:hAnsiTheme="majorHAnsi" w:cstheme="majorBidi"/>
              </w:rPr>
              <w:t xml:space="preserve"> &amp;</w:t>
            </w:r>
            <w:proofErr w:type="gramEnd"/>
            <w:r w:rsidRPr="7F064EDC">
              <w:rPr>
                <w:rFonts w:asciiTheme="majorHAnsi" w:hAnsiTheme="majorHAnsi" w:cstheme="majorBidi"/>
              </w:rPr>
              <w:t xml:space="preserve"> MOT</w:t>
            </w:r>
            <w:r w:rsidR="00CF6956">
              <w:rPr>
                <w:rFonts w:asciiTheme="majorHAnsi" w:hAnsiTheme="majorHAnsi" w:cstheme="majorBidi"/>
              </w:rPr>
              <w:t>-</w:t>
            </w:r>
            <w:r w:rsidRPr="7F064EDC">
              <w:rPr>
                <w:rFonts w:asciiTheme="majorHAnsi" w:hAnsiTheme="majorHAnsi" w:cstheme="majorBidi"/>
              </w:rPr>
              <w:t>PIG to require contractors and supervising firms</w:t>
            </w:r>
          </w:p>
          <w:p w14:paraId="0AAC4850" w14:textId="77777777" w:rsidR="006C4382" w:rsidRPr="0034429B" w:rsidRDefault="006C4382" w:rsidP="006C4382">
            <w:pPr>
              <w:keepLines/>
              <w:widowControl w:val="0"/>
              <w:rPr>
                <w:rFonts w:asciiTheme="majorHAnsi" w:hAnsiTheme="majorHAnsi" w:cstheme="majorHAnsi"/>
                <w:iCs/>
              </w:rPr>
            </w:pPr>
          </w:p>
        </w:tc>
      </w:tr>
      <w:tr w:rsidR="00A54C2E" w:rsidRPr="0034429B" w14:paraId="3FE19937" w14:textId="77777777" w:rsidTr="7F064EDC">
        <w:trPr>
          <w:gridAfter w:val="1"/>
          <w:wAfter w:w="7" w:type="dxa"/>
          <w:cantSplit/>
          <w:trHeight w:val="20"/>
        </w:trPr>
        <w:tc>
          <w:tcPr>
            <w:tcW w:w="14298" w:type="dxa"/>
            <w:gridSpan w:val="4"/>
            <w:tcBorders>
              <w:top w:val="single" w:sz="4" w:space="0" w:color="000000" w:themeColor="text1"/>
            </w:tcBorders>
            <w:shd w:val="clear" w:color="auto" w:fill="F4B083" w:themeFill="accent2" w:themeFillTint="99"/>
          </w:tcPr>
          <w:p w14:paraId="75AE6EE7" w14:textId="77777777" w:rsidR="00A54C2E" w:rsidRPr="0034429B" w:rsidRDefault="00A54C2E" w:rsidP="009F7F54">
            <w:pPr>
              <w:keepLines/>
              <w:widowControl w:val="0"/>
              <w:rPr>
                <w:rFonts w:asciiTheme="majorHAnsi" w:hAnsiTheme="majorHAnsi" w:cstheme="majorHAnsi"/>
                <w:sz w:val="20"/>
                <w:szCs w:val="20"/>
              </w:rPr>
            </w:pPr>
            <w:r w:rsidRPr="0034429B">
              <w:rPr>
                <w:rFonts w:asciiTheme="majorHAnsi" w:hAnsiTheme="majorHAnsi" w:cstheme="majorHAnsi"/>
                <w:b/>
                <w:sz w:val="20"/>
                <w:szCs w:val="20"/>
              </w:rPr>
              <w:t>ESS 1:  ASSESSMENT AND MANAGEMENT OF ENVIRONMENTAL AND SOCIAL RISKS AND IMPACTS</w:t>
            </w:r>
          </w:p>
        </w:tc>
      </w:tr>
      <w:tr w:rsidR="00A54C2E" w:rsidRPr="0034429B" w14:paraId="1AD981D4" w14:textId="77777777" w:rsidTr="7F064EDC">
        <w:trPr>
          <w:gridAfter w:val="1"/>
          <w:wAfter w:w="7" w:type="dxa"/>
          <w:cantSplit/>
          <w:trHeight w:val="1862"/>
        </w:trPr>
        <w:tc>
          <w:tcPr>
            <w:tcW w:w="805" w:type="dxa"/>
            <w:tcBorders>
              <w:top w:val="single" w:sz="4" w:space="0" w:color="000000" w:themeColor="text1"/>
            </w:tcBorders>
          </w:tcPr>
          <w:p w14:paraId="4CBFB237" w14:textId="39FACE33" w:rsidR="00A54C2E" w:rsidRPr="0034429B" w:rsidRDefault="00A54C2E" w:rsidP="004336B0">
            <w:pPr>
              <w:keepLines/>
              <w:widowControl w:val="0"/>
              <w:jc w:val="center"/>
              <w:rPr>
                <w:rFonts w:asciiTheme="majorHAnsi" w:hAnsiTheme="majorHAnsi" w:cstheme="majorHAnsi"/>
              </w:rPr>
            </w:pPr>
            <w:r w:rsidRPr="0034429B">
              <w:rPr>
                <w:rFonts w:asciiTheme="majorHAnsi" w:hAnsiTheme="majorHAnsi" w:cstheme="majorHAnsi"/>
              </w:rPr>
              <w:t>1.1</w:t>
            </w:r>
          </w:p>
          <w:p w14:paraId="7124BCA6" w14:textId="77777777" w:rsidR="00A54C2E" w:rsidRPr="0034429B" w:rsidRDefault="00A54C2E" w:rsidP="004336B0">
            <w:pPr>
              <w:rPr>
                <w:rFonts w:asciiTheme="majorHAnsi" w:hAnsiTheme="majorHAnsi" w:cstheme="majorHAnsi"/>
              </w:rPr>
            </w:pPr>
          </w:p>
          <w:p w14:paraId="29660FE3" w14:textId="77777777" w:rsidR="00A54C2E" w:rsidRPr="0034429B" w:rsidRDefault="00A54C2E" w:rsidP="004336B0">
            <w:pPr>
              <w:rPr>
                <w:rFonts w:asciiTheme="majorHAnsi" w:hAnsiTheme="majorHAnsi" w:cstheme="majorHAnsi"/>
              </w:rPr>
            </w:pPr>
          </w:p>
          <w:p w14:paraId="4B7C3A60" w14:textId="77777777" w:rsidR="00A54C2E" w:rsidRPr="0034429B" w:rsidRDefault="00A54C2E" w:rsidP="004336B0">
            <w:pPr>
              <w:rPr>
                <w:rFonts w:asciiTheme="majorHAnsi" w:hAnsiTheme="majorHAnsi" w:cstheme="majorHAnsi"/>
              </w:rPr>
            </w:pPr>
          </w:p>
          <w:p w14:paraId="77D85694" w14:textId="77777777" w:rsidR="00A54C2E" w:rsidRPr="0034429B" w:rsidRDefault="00A54C2E" w:rsidP="004336B0">
            <w:pPr>
              <w:rPr>
                <w:rFonts w:asciiTheme="majorHAnsi" w:hAnsiTheme="majorHAnsi" w:cstheme="majorHAnsi"/>
              </w:rPr>
            </w:pPr>
          </w:p>
          <w:p w14:paraId="417E6693" w14:textId="77777777" w:rsidR="00A54C2E" w:rsidRPr="0034429B" w:rsidRDefault="00A54C2E" w:rsidP="004336B0">
            <w:pPr>
              <w:rPr>
                <w:rFonts w:asciiTheme="majorHAnsi" w:hAnsiTheme="majorHAnsi" w:cstheme="majorHAnsi"/>
              </w:rPr>
            </w:pPr>
          </w:p>
          <w:p w14:paraId="2931E427" w14:textId="77777777" w:rsidR="00A54C2E" w:rsidRPr="0034429B" w:rsidRDefault="00A54C2E" w:rsidP="004336B0">
            <w:pPr>
              <w:rPr>
                <w:rFonts w:asciiTheme="majorHAnsi" w:hAnsiTheme="majorHAnsi" w:cstheme="majorHAnsi"/>
              </w:rPr>
            </w:pPr>
          </w:p>
          <w:p w14:paraId="7A0A8255" w14:textId="77777777" w:rsidR="00A54C2E" w:rsidRPr="0034429B" w:rsidRDefault="00A54C2E" w:rsidP="004336B0">
            <w:pPr>
              <w:rPr>
                <w:rFonts w:asciiTheme="majorHAnsi" w:hAnsiTheme="majorHAnsi" w:cstheme="majorHAnsi"/>
              </w:rPr>
            </w:pPr>
          </w:p>
        </w:tc>
        <w:tc>
          <w:tcPr>
            <w:tcW w:w="6030" w:type="dxa"/>
            <w:tcBorders>
              <w:top w:val="single" w:sz="4" w:space="0" w:color="000000" w:themeColor="text1"/>
            </w:tcBorders>
          </w:tcPr>
          <w:p w14:paraId="5328AF33" w14:textId="1B53E9DF" w:rsidR="006C4382" w:rsidRPr="0034429B" w:rsidRDefault="00A54C2E" w:rsidP="006C4382">
            <w:pPr>
              <w:keepLines/>
              <w:widowControl w:val="0"/>
              <w:rPr>
                <w:rFonts w:asciiTheme="majorHAnsi" w:hAnsiTheme="majorHAnsi" w:cstheme="majorHAnsi"/>
                <w:noProof/>
              </w:rPr>
            </w:pPr>
            <w:r w:rsidRPr="0034429B">
              <w:rPr>
                <w:rFonts w:asciiTheme="majorHAnsi" w:hAnsiTheme="majorHAnsi" w:cstheme="majorHAnsi"/>
                <w:b/>
                <w:color w:val="4472C4" w:themeColor="accent1"/>
              </w:rPr>
              <w:t>ORGANIZATIONAL STRUCTURE:</w:t>
            </w:r>
            <w:r w:rsidR="00962C8D" w:rsidRPr="0034429B">
              <w:rPr>
                <w:rFonts w:asciiTheme="majorHAnsi" w:hAnsiTheme="majorHAnsi" w:cstheme="majorHAnsi"/>
                <w:b/>
                <w:color w:val="4472C4" w:themeColor="accent1"/>
              </w:rPr>
              <w:t xml:space="preserve"> </w:t>
            </w:r>
            <w:r w:rsidR="00A40F58" w:rsidRPr="0034429B">
              <w:rPr>
                <w:rFonts w:asciiTheme="majorHAnsi" w:hAnsiTheme="majorHAnsi" w:cstheme="majorHAnsi"/>
                <w:noProof/>
              </w:rPr>
              <w:t>Establish</w:t>
            </w:r>
            <w:r w:rsidR="007E61C7" w:rsidRPr="0034429B">
              <w:rPr>
                <w:rFonts w:asciiTheme="majorHAnsi" w:hAnsiTheme="majorHAnsi" w:cstheme="majorHAnsi"/>
                <w:noProof/>
              </w:rPr>
              <w:t xml:space="preserve"> </w:t>
            </w:r>
            <w:r w:rsidR="00EF0181" w:rsidRPr="0034429B">
              <w:rPr>
                <w:rFonts w:asciiTheme="majorHAnsi" w:hAnsiTheme="majorHAnsi" w:cstheme="majorHAnsi"/>
                <w:noProof/>
              </w:rPr>
              <w:t xml:space="preserve">and </w:t>
            </w:r>
            <w:r w:rsidR="006C4382" w:rsidRPr="0034429B">
              <w:rPr>
                <w:rFonts w:asciiTheme="majorHAnsi" w:hAnsiTheme="majorHAnsi" w:cstheme="majorHAnsi"/>
                <w:noProof/>
              </w:rPr>
              <w:t xml:space="preserve">maintain an organizational structure with qualified staff and resources to support management of ESHS risks and impacts of the Project, acceptable to the Association. </w:t>
            </w:r>
          </w:p>
          <w:p w14:paraId="7D3FC429" w14:textId="77777777" w:rsidR="006C4382" w:rsidRPr="0034429B" w:rsidRDefault="006C4382" w:rsidP="006C4382">
            <w:pPr>
              <w:keepLines/>
              <w:widowControl w:val="0"/>
              <w:rPr>
                <w:rFonts w:asciiTheme="majorHAnsi" w:hAnsiTheme="majorHAnsi" w:cstheme="majorHAnsi"/>
                <w:noProof/>
              </w:rPr>
            </w:pPr>
          </w:p>
          <w:p w14:paraId="3A3451B1" w14:textId="0B642FB8" w:rsidR="007E61C7" w:rsidRPr="0034429B" w:rsidRDefault="1559C492" w:rsidP="7F064EDC">
            <w:pPr>
              <w:keepLines/>
              <w:widowControl w:val="0"/>
              <w:rPr>
                <w:rFonts w:asciiTheme="majorHAnsi" w:hAnsiTheme="majorHAnsi" w:cstheme="majorBidi"/>
                <w:noProof/>
              </w:rPr>
            </w:pPr>
            <w:r w:rsidRPr="7F064EDC">
              <w:rPr>
                <w:rFonts w:asciiTheme="majorHAnsi" w:hAnsiTheme="majorHAnsi" w:cstheme="majorBidi"/>
                <w:noProof/>
              </w:rPr>
              <w:t>T</w:t>
            </w:r>
            <w:r w:rsidR="78AB8C72" w:rsidRPr="7F064EDC">
              <w:rPr>
                <w:rFonts w:asciiTheme="majorHAnsi" w:hAnsiTheme="majorHAnsi" w:cstheme="majorBidi"/>
                <w:noProof/>
              </w:rPr>
              <w:t>he</w:t>
            </w:r>
            <w:r w:rsidR="67DACB92" w:rsidRPr="7F064EDC">
              <w:rPr>
                <w:rFonts w:asciiTheme="majorHAnsi" w:hAnsiTheme="majorHAnsi" w:cstheme="majorBidi"/>
                <w:noProof/>
              </w:rPr>
              <w:t xml:space="preserve"> </w:t>
            </w:r>
            <w:r w:rsidRPr="7F064EDC">
              <w:rPr>
                <w:rFonts w:asciiTheme="majorHAnsi" w:hAnsiTheme="majorHAnsi" w:cstheme="majorBidi"/>
                <w:noProof/>
              </w:rPr>
              <w:t>MoF-</w:t>
            </w:r>
            <w:r w:rsidR="5D844DED" w:rsidRPr="7F064EDC">
              <w:rPr>
                <w:rFonts w:asciiTheme="majorHAnsi" w:hAnsiTheme="majorHAnsi" w:cstheme="majorBidi"/>
                <w:noProof/>
              </w:rPr>
              <w:t>PIU</w:t>
            </w:r>
            <w:r w:rsidR="0D101F34" w:rsidRPr="7F064EDC">
              <w:rPr>
                <w:rFonts w:asciiTheme="majorHAnsi" w:hAnsiTheme="majorHAnsi" w:cstheme="majorBidi"/>
                <w:noProof/>
              </w:rPr>
              <w:t>,</w:t>
            </w:r>
            <w:r w:rsidR="5D844DED" w:rsidRPr="7F064EDC">
              <w:rPr>
                <w:rFonts w:asciiTheme="majorHAnsi" w:hAnsiTheme="majorHAnsi" w:cstheme="majorBidi"/>
                <w:noProof/>
              </w:rPr>
              <w:t xml:space="preserve"> </w:t>
            </w:r>
            <w:r w:rsidRPr="7F064EDC">
              <w:rPr>
                <w:rFonts w:asciiTheme="majorHAnsi" w:hAnsiTheme="majorHAnsi" w:cstheme="majorBidi"/>
                <w:noProof/>
              </w:rPr>
              <w:t>CoESCD</w:t>
            </w:r>
            <w:r w:rsidR="00CF6956">
              <w:rPr>
                <w:rFonts w:asciiTheme="majorHAnsi" w:hAnsiTheme="majorHAnsi" w:cstheme="majorBidi"/>
                <w:noProof/>
              </w:rPr>
              <w:t>-</w:t>
            </w:r>
            <w:r w:rsidR="0D101F34" w:rsidRPr="7F064EDC">
              <w:rPr>
                <w:rFonts w:asciiTheme="majorHAnsi" w:hAnsiTheme="majorHAnsi" w:cstheme="majorBidi"/>
                <w:noProof/>
              </w:rPr>
              <w:t>PI</w:t>
            </w:r>
            <w:r w:rsidR="00AB44C5">
              <w:rPr>
                <w:rFonts w:asciiTheme="majorHAnsi" w:hAnsiTheme="majorHAnsi" w:cstheme="majorBidi"/>
                <w:noProof/>
              </w:rPr>
              <w:t>G</w:t>
            </w:r>
            <w:r w:rsidR="0D101F34" w:rsidRPr="7F064EDC">
              <w:rPr>
                <w:rFonts w:asciiTheme="majorHAnsi" w:hAnsiTheme="majorHAnsi" w:cstheme="majorBidi"/>
                <w:noProof/>
              </w:rPr>
              <w:t xml:space="preserve"> </w:t>
            </w:r>
            <w:r w:rsidR="5D844DED" w:rsidRPr="7F064EDC">
              <w:rPr>
                <w:rFonts w:asciiTheme="majorHAnsi" w:hAnsiTheme="majorHAnsi" w:cstheme="majorBidi"/>
                <w:noProof/>
              </w:rPr>
              <w:t>and</w:t>
            </w:r>
            <w:r w:rsidRPr="7F064EDC">
              <w:rPr>
                <w:rFonts w:asciiTheme="majorHAnsi" w:hAnsiTheme="majorHAnsi" w:cstheme="majorBidi"/>
                <w:noProof/>
              </w:rPr>
              <w:t xml:space="preserve"> MoT-</w:t>
            </w:r>
            <w:r w:rsidR="67DACB92" w:rsidRPr="7F064EDC">
              <w:rPr>
                <w:rFonts w:asciiTheme="majorHAnsi" w:hAnsiTheme="majorHAnsi" w:cstheme="majorBidi"/>
                <w:noProof/>
              </w:rPr>
              <w:t>PIG</w:t>
            </w:r>
            <w:r w:rsidRPr="7F064EDC">
              <w:rPr>
                <w:rFonts w:asciiTheme="majorHAnsi" w:hAnsiTheme="majorHAnsi" w:cstheme="majorBidi"/>
                <w:noProof/>
              </w:rPr>
              <w:t xml:space="preserve"> shall </w:t>
            </w:r>
            <w:r w:rsidR="67DACB92" w:rsidRPr="7F064EDC">
              <w:rPr>
                <w:rFonts w:asciiTheme="majorHAnsi" w:hAnsiTheme="majorHAnsi" w:cstheme="majorBidi"/>
              </w:rPr>
              <w:t xml:space="preserve">each be staffed with at least one </w:t>
            </w:r>
            <w:r w:rsidR="67DACB92" w:rsidRPr="7F064EDC">
              <w:rPr>
                <w:rFonts w:asciiTheme="majorHAnsi" w:hAnsiTheme="majorHAnsi" w:cstheme="majorBidi"/>
                <w:noProof/>
              </w:rPr>
              <w:t xml:space="preserve">dedicated </w:t>
            </w:r>
            <w:r w:rsidR="67DACB92" w:rsidRPr="7F064EDC">
              <w:rPr>
                <w:rFonts w:asciiTheme="majorHAnsi" w:hAnsiTheme="majorHAnsi" w:cstheme="majorBidi"/>
              </w:rPr>
              <w:t xml:space="preserve">environmental </w:t>
            </w:r>
            <w:r w:rsidR="38E9B1A9" w:rsidRPr="7F064EDC">
              <w:rPr>
                <w:rFonts w:asciiTheme="majorHAnsi" w:hAnsiTheme="majorHAnsi" w:cstheme="majorBidi"/>
              </w:rPr>
              <w:t>specialist</w:t>
            </w:r>
            <w:r w:rsidR="00AB44C5">
              <w:rPr>
                <w:rFonts w:asciiTheme="majorHAnsi" w:hAnsiTheme="majorHAnsi" w:cstheme="majorBidi"/>
              </w:rPr>
              <w:t xml:space="preserve"> and </w:t>
            </w:r>
            <w:r w:rsidR="67DACB92" w:rsidRPr="7F064EDC">
              <w:rPr>
                <w:rFonts w:asciiTheme="majorHAnsi" w:hAnsiTheme="majorHAnsi" w:cstheme="majorBidi"/>
              </w:rPr>
              <w:t>one</w:t>
            </w:r>
            <w:r w:rsidR="1EC98132" w:rsidRPr="7F064EDC">
              <w:rPr>
                <w:rFonts w:asciiTheme="majorHAnsi" w:hAnsiTheme="majorHAnsi" w:cstheme="majorBidi"/>
              </w:rPr>
              <w:t xml:space="preserve"> </w:t>
            </w:r>
            <w:r w:rsidR="00AB44C5">
              <w:rPr>
                <w:rFonts w:asciiTheme="majorHAnsi" w:hAnsiTheme="majorHAnsi" w:cstheme="majorBidi"/>
              </w:rPr>
              <w:t xml:space="preserve">dedicated </w:t>
            </w:r>
            <w:r w:rsidRPr="7F064EDC">
              <w:rPr>
                <w:rFonts w:asciiTheme="majorHAnsi" w:hAnsiTheme="majorHAnsi" w:cstheme="majorBidi"/>
              </w:rPr>
              <w:t xml:space="preserve">social specialist </w:t>
            </w:r>
            <w:r w:rsidR="67DACB92" w:rsidRPr="7F064EDC">
              <w:rPr>
                <w:rFonts w:asciiTheme="majorHAnsi" w:hAnsiTheme="majorHAnsi" w:cstheme="majorBidi"/>
                <w:noProof/>
              </w:rPr>
              <w:t xml:space="preserve">at HQ level </w:t>
            </w:r>
            <w:r w:rsidR="4AB38E5A" w:rsidRPr="7F064EDC">
              <w:rPr>
                <w:rFonts w:asciiTheme="majorHAnsi" w:hAnsiTheme="majorHAnsi" w:cstheme="majorBidi"/>
                <w:noProof/>
              </w:rPr>
              <w:t xml:space="preserve">for ensuring full compliance with the ESF and relevant instruments </w:t>
            </w:r>
          </w:p>
          <w:p w14:paraId="5E6E89E8" w14:textId="77777777" w:rsidR="004202DC" w:rsidRPr="0034429B" w:rsidRDefault="004202DC" w:rsidP="00F3666A">
            <w:pPr>
              <w:rPr>
                <w:rFonts w:asciiTheme="majorHAnsi" w:hAnsiTheme="majorHAnsi" w:cstheme="majorHAnsi"/>
                <w:noProof/>
              </w:rPr>
            </w:pPr>
          </w:p>
          <w:p w14:paraId="78061999" w14:textId="77777777" w:rsidR="00EC3BCD" w:rsidRDefault="00EC3BCD" w:rsidP="00F3666A">
            <w:pPr>
              <w:rPr>
                <w:rFonts w:asciiTheme="majorHAnsi" w:hAnsiTheme="majorHAnsi" w:cstheme="majorHAnsi"/>
                <w:noProof/>
              </w:rPr>
            </w:pPr>
          </w:p>
          <w:p w14:paraId="27A06B37" w14:textId="2ED5C76A" w:rsidR="009B449E" w:rsidRPr="0034429B" w:rsidRDefault="007E61C7" w:rsidP="00F3666A">
            <w:pPr>
              <w:rPr>
                <w:rFonts w:asciiTheme="majorHAnsi" w:hAnsiTheme="majorHAnsi" w:cstheme="majorHAnsi"/>
                <w:noProof/>
              </w:rPr>
            </w:pPr>
            <w:r w:rsidRPr="0034429B">
              <w:rPr>
                <w:rFonts w:asciiTheme="majorHAnsi" w:hAnsiTheme="majorHAnsi" w:cstheme="majorHAnsi"/>
                <w:noProof/>
              </w:rPr>
              <w:t xml:space="preserve">The MoF </w:t>
            </w:r>
            <w:r w:rsidR="006C4382" w:rsidRPr="0034429B">
              <w:rPr>
                <w:rFonts w:asciiTheme="majorHAnsi" w:hAnsiTheme="majorHAnsi" w:cstheme="majorHAnsi"/>
                <w:noProof/>
              </w:rPr>
              <w:t xml:space="preserve">shall </w:t>
            </w:r>
            <w:r w:rsidRPr="0034429B">
              <w:rPr>
                <w:rFonts w:asciiTheme="majorHAnsi" w:hAnsiTheme="majorHAnsi" w:cstheme="majorHAnsi"/>
                <w:noProof/>
              </w:rPr>
              <w:t>hir</w:t>
            </w:r>
            <w:r w:rsidR="002F717A" w:rsidRPr="0034429B">
              <w:rPr>
                <w:rFonts w:asciiTheme="majorHAnsi" w:hAnsiTheme="majorHAnsi" w:cstheme="majorHAnsi"/>
                <w:noProof/>
              </w:rPr>
              <w:t>e</w:t>
            </w:r>
            <w:r w:rsidRPr="0034429B">
              <w:rPr>
                <w:rFonts w:asciiTheme="majorHAnsi" w:hAnsiTheme="majorHAnsi" w:cstheme="majorHAnsi"/>
                <w:noProof/>
              </w:rPr>
              <w:t xml:space="preserve"> </w:t>
            </w:r>
            <w:r w:rsidR="004E18B9" w:rsidRPr="0034429B">
              <w:rPr>
                <w:rFonts w:asciiTheme="majorHAnsi" w:hAnsiTheme="majorHAnsi" w:cstheme="majorHAnsi"/>
                <w:noProof/>
              </w:rPr>
              <w:t xml:space="preserve">a </w:t>
            </w:r>
            <w:r w:rsidRPr="0034429B">
              <w:rPr>
                <w:rFonts w:asciiTheme="majorHAnsi" w:hAnsiTheme="majorHAnsi" w:cstheme="majorHAnsi"/>
                <w:noProof/>
              </w:rPr>
              <w:t xml:space="preserve">GRM focal officer to manage project grievances. </w:t>
            </w:r>
          </w:p>
          <w:p w14:paraId="31D3604D" w14:textId="77777777" w:rsidR="0015715D" w:rsidRPr="0034429B" w:rsidRDefault="0015715D" w:rsidP="00F3666A">
            <w:pPr>
              <w:rPr>
                <w:rFonts w:asciiTheme="majorHAnsi" w:hAnsiTheme="majorHAnsi" w:cstheme="majorHAnsi"/>
                <w:noProof/>
              </w:rPr>
            </w:pPr>
          </w:p>
          <w:p w14:paraId="1DE8F99E" w14:textId="77777777" w:rsidR="00EC3BCD" w:rsidRDefault="00EC3BCD" w:rsidP="00F3666A">
            <w:pPr>
              <w:rPr>
                <w:rFonts w:asciiTheme="majorHAnsi" w:hAnsiTheme="majorHAnsi" w:cstheme="majorHAnsi"/>
                <w:noProof/>
              </w:rPr>
            </w:pPr>
          </w:p>
          <w:p w14:paraId="5AF5995B" w14:textId="77777777" w:rsidR="00C34A7A" w:rsidRPr="0034429B" w:rsidRDefault="00C34A7A" w:rsidP="00F3666A">
            <w:pPr>
              <w:rPr>
                <w:rFonts w:asciiTheme="majorHAnsi" w:hAnsiTheme="majorHAnsi" w:cstheme="majorHAnsi"/>
                <w:noProof/>
              </w:rPr>
            </w:pPr>
          </w:p>
          <w:p w14:paraId="54C0E5D0" w14:textId="22951711" w:rsidR="00A54C2E" w:rsidRPr="0034429B" w:rsidRDefault="002053E8" w:rsidP="00CF4ED3">
            <w:pPr>
              <w:jc w:val="both"/>
              <w:rPr>
                <w:rFonts w:asciiTheme="majorHAnsi" w:hAnsiTheme="majorHAnsi" w:cstheme="majorHAnsi"/>
                <w:b/>
                <w:color w:val="4472C4" w:themeColor="accent1"/>
              </w:rPr>
            </w:pPr>
            <w:r w:rsidRPr="0034429B">
              <w:rPr>
                <w:rFonts w:asciiTheme="majorHAnsi" w:hAnsiTheme="majorHAnsi" w:cstheme="majorHAnsi"/>
                <w:noProof/>
              </w:rPr>
              <w:t xml:space="preserve">Engage </w:t>
            </w:r>
            <w:r w:rsidR="00F3666A" w:rsidRPr="0034429B">
              <w:rPr>
                <w:rFonts w:asciiTheme="majorHAnsi" w:hAnsiTheme="majorHAnsi" w:cstheme="majorHAnsi"/>
                <w:noProof/>
              </w:rPr>
              <w:t>two short-term E&amp;S consultants (one</w:t>
            </w:r>
            <w:r w:rsidR="006C4382" w:rsidRPr="0034429B">
              <w:rPr>
                <w:rFonts w:asciiTheme="majorHAnsi" w:hAnsiTheme="majorHAnsi" w:cstheme="majorHAnsi"/>
                <w:noProof/>
              </w:rPr>
              <w:t xml:space="preserve"> environmental expert and one social </w:t>
            </w:r>
            <w:r w:rsidR="00F3666A" w:rsidRPr="0034429B">
              <w:rPr>
                <w:rFonts w:asciiTheme="majorHAnsi" w:hAnsiTheme="majorHAnsi" w:cstheme="majorHAnsi"/>
                <w:noProof/>
              </w:rPr>
              <w:t>expert) to develop E&amp;S instruments (such as ESMF, RPF, LMP</w:t>
            </w:r>
            <w:r w:rsidR="002E0AFB" w:rsidRPr="0034429B">
              <w:rPr>
                <w:rFonts w:asciiTheme="majorHAnsi" w:hAnsiTheme="majorHAnsi" w:cstheme="majorHAnsi"/>
                <w:noProof/>
              </w:rPr>
              <w:t>, ESIA/ESMPs</w:t>
            </w:r>
            <w:r w:rsidR="00F3666A" w:rsidRPr="0034429B">
              <w:rPr>
                <w:rFonts w:asciiTheme="majorHAnsi" w:hAnsiTheme="majorHAnsi" w:cstheme="majorHAnsi"/>
                <w:noProof/>
              </w:rPr>
              <w:t xml:space="preserve">) as well as to provide E&amp;S capacity building trainings. </w:t>
            </w:r>
          </w:p>
        </w:tc>
        <w:tc>
          <w:tcPr>
            <w:tcW w:w="5040" w:type="dxa"/>
            <w:tcBorders>
              <w:top w:val="single" w:sz="4" w:space="0" w:color="000000" w:themeColor="text1"/>
            </w:tcBorders>
          </w:tcPr>
          <w:p w14:paraId="04EC23B1" w14:textId="0911206C" w:rsidR="0023277D" w:rsidRDefault="00AB44C5" w:rsidP="00AA0160">
            <w:pPr>
              <w:keepLines/>
              <w:widowControl w:val="0"/>
              <w:rPr>
                <w:rFonts w:asciiTheme="majorHAnsi" w:hAnsiTheme="majorHAnsi" w:cstheme="majorHAnsi"/>
                <w:iCs/>
              </w:rPr>
            </w:pPr>
            <w:r>
              <w:rPr>
                <w:rFonts w:asciiTheme="majorHAnsi" w:hAnsiTheme="majorHAnsi" w:cstheme="majorHAnsi"/>
                <w:iCs/>
              </w:rPr>
              <w:t>MoF</w:t>
            </w:r>
            <w:r w:rsidR="00592999">
              <w:rPr>
                <w:rFonts w:asciiTheme="majorHAnsi" w:hAnsiTheme="majorHAnsi" w:cstheme="majorHAnsi"/>
                <w:iCs/>
              </w:rPr>
              <w:t>-</w:t>
            </w:r>
            <w:r>
              <w:rPr>
                <w:rFonts w:asciiTheme="majorHAnsi" w:hAnsiTheme="majorHAnsi" w:cstheme="majorHAnsi"/>
                <w:iCs/>
              </w:rPr>
              <w:t>PIU, CoESCD</w:t>
            </w:r>
            <w:r w:rsidR="00592999">
              <w:rPr>
                <w:rFonts w:asciiTheme="majorHAnsi" w:hAnsiTheme="majorHAnsi" w:cstheme="majorHAnsi"/>
                <w:iCs/>
              </w:rPr>
              <w:t>-</w:t>
            </w:r>
            <w:r>
              <w:rPr>
                <w:rFonts w:asciiTheme="majorHAnsi" w:hAnsiTheme="majorHAnsi" w:cstheme="majorHAnsi"/>
                <w:iCs/>
              </w:rPr>
              <w:t>PIG and MoT</w:t>
            </w:r>
            <w:r w:rsidR="00592999">
              <w:rPr>
                <w:rFonts w:asciiTheme="majorHAnsi" w:hAnsiTheme="majorHAnsi" w:cstheme="majorHAnsi"/>
                <w:iCs/>
              </w:rPr>
              <w:t>-</w:t>
            </w:r>
            <w:r>
              <w:rPr>
                <w:rFonts w:asciiTheme="majorHAnsi" w:hAnsiTheme="majorHAnsi" w:cstheme="majorHAnsi"/>
                <w:iCs/>
              </w:rPr>
              <w:t xml:space="preserve">PIG </w:t>
            </w:r>
            <w:r w:rsidR="00217451" w:rsidRPr="0034429B">
              <w:rPr>
                <w:rFonts w:asciiTheme="majorHAnsi" w:hAnsiTheme="majorHAnsi" w:cstheme="majorHAnsi"/>
                <w:iCs/>
              </w:rPr>
              <w:t xml:space="preserve">shall </w:t>
            </w:r>
            <w:r>
              <w:rPr>
                <w:rFonts w:asciiTheme="majorHAnsi" w:hAnsiTheme="majorHAnsi" w:cstheme="majorHAnsi"/>
                <w:iCs/>
              </w:rPr>
              <w:t>each hire dedicated environmental and social specialists</w:t>
            </w:r>
            <w:r w:rsidR="003F47E2">
              <w:rPr>
                <w:rFonts w:asciiTheme="majorHAnsi" w:hAnsiTheme="majorHAnsi" w:cstheme="majorHAnsi"/>
                <w:iCs/>
              </w:rPr>
              <w:t xml:space="preserve"> at HQ</w:t>
            </w:r>
            <w:r>
              <w:rPr>
                <w:rFonts w:asciiTheme="majorHAnsi" w:hAnsiTheme="majorHAnsi" w:cstheme="majorHAnsi"/>
                <w:iCs/>
              </w:rPr>
              <w:t xml:space="preserve"> </w:t>
            </w:r>
            <w:r w:rsidR="003F47E2">
              <w:rPr>
                <w:rFonts w:asciiTheme="majorHAnsi" w:hAnsiTheme="majorHAnsi" w:cstheme="majorHAnsi"/>
                <w:iCs/>
              </w:rPr>
              <w:t xml:space="preserve">level </w:t>
            </w:r>
            <w:r w:rsidR="00217451" w:rsidRPr="0034429B">
              <w:rPr>
                <w:rFonts w:asciiTheme="majorHAnsi" w:hAnsiTheme="majorHAnsi" w:cstheme="majorHAnsi"/>
                <w:iCs/>
              </w:rPr>
              <w:t>within</w:t>
            </w:r>
            <w:r w:rsidR="006C4382" w:rsidRPr="0034429B">
              <w:rPr>
                <w:rFonts w:asciiTheme="majorHAnsi" w:hAnsiTheme="majorHAnsi" w:cstheme="majorHAnsi"/>
                <w:iCs/>
              </w:rPr>
              <w:t xml:space="preserve"> </w:t>
            </w:r>
            <w:r>
              <w:rPr>
                <w:rFonts w:asciiTheme="majorHAnsi" w:hAnsiTheme="majorHAnsi" w:cstheme="majorHAnsi"/>
                <w:iCs/>
              </w:rPr>
              <w:t>3</w:t>
            </w:r>
            <w:r w:rsidR="003F47E2">
              <w:rPr>
                <w:rFonts w:asciiTheme="majorHAnsi" w:hAnsiTheme="majorHAnsi" w:cstheme="majorHAnsi"/>
                <w:iCs/>
              </w:rPr>
              <w:t>0</w:t>
            </w:r>
            <w:r w:rsidR="00E42516">
              <w:rPr>
                <w:rFonts w:asciiTheme="majorHAnsi" w:hAnsiTheme="majorHAnsi" w:cstheme="majorHAnsi"/>
                <w:iCs/>
              </w:rPr>
              <w:t>0</w:t>
            </w:r>
            <w:r w:rsidR="00E42516" w:rsidRPr="0034429B">
              <w:rPr>
                <w:rFonts w:asciiTheme="majorHAnsi" w:hAnsiTheme="majorHAnsi" w:cstheme="majorHAnsi"/>
                <w:iCs/>
              </w:rPr>
              <w:t xml:space="preserve"> </w:t>
            </w:r>
            <w:r w:rsidR="006C4382" w:rsidRPr="0034429B">
              <w:rPr>
                <w:rFonts w:asciiTheme="majorHAnsi" w:hAnsiTheme="majorHAnsi" w:cstheme="majorHAnsi"/>
                <w:iCs/>
              </w:rPr>
              <w:t>days after the Effective Date</w:t>
            </w:r>
            <w:r w:rsidR="0023277D">
              <w:rPr>
                <w:rFonts w:asciiTheme="majorHAnsi" w:hAnsiTheme="majorHAnsi" w:cstheme="majorHAnsi"/>
                <w:iCs/>
              </w:rPr>
              <w:t>.</w:t>
            </w:r>
          </w:p>
          <w:p w14:paraId="195E6824" w14:textId="77777777" w:rsidR="0023277D" w:rsidRDefault="0023277D" w:rsidP="00AA0160">
            <w:pPr>
              <w:keepLines/>
              <w:widowControl w:val="0"/>
              <w:rPr>
                <w:rFonts w:asciiTheme="majorHAnsi" w:hAnsiTheme="majorHAnsi" w:cstheme="majorHAnsi"/>
                <w:iCs/>
              </w:rPr>
            </w:pPr>
          </w:p>
          <w:p w14:paraId="5A7C4798" w14:textId="77777777" w:rsidR="0023277D" w:rsidRDefault="0023277D" w:rsidP="00AA0160">
            <w:pPr>
              <w:keepLines/>
              <w:widowControl w:val="0"/>
              <w:rPr>
                <w:rFonts w:asciiTheme="majorHAnsi" w:hAnsiTheme="majorHAnsi" w:cstheme="majorHAnsi"/>
                <w:iCs/>
              </w:rPr>
            </w:pPr>
          </w:p>
          <w:p w14:paraId="0A23DC3D" w14:textId="77777777" w:rsidR="0023277D" w:rsidRDefault="0023277D" w:rsidP="00AA0160">
            <w:pPr>
              <w:keepLines/>
              <w:widowControl w:val="0"/>
              <w:rPr>
                <w:rFonts w:asciiTheme="majorHAnsi" w:hAnsiTheme="majorHAnsi" w:cstheme="majorHAnsi"/>
                <w:iCs/>
              </w:rPr>
            </w:pPr>
          </w:p>
          <w:p w14:paraId="45C57C8A" w14:textId="77777777" w:rsidR="0023277D" w:rsidRDefault="0023277D" w:rsidP="00AA0160">
            <w:pPr>
              <w:keepLines/>
              <w:widowControl w:val="0"/>
              <w:rPr>
                <w:rFonts w:asciiTheme="majorHAnsi" w:hAnsiTheme="majorHAnsi" w:cstheme="majorHAnsi"/>
                <w:iCs/>
              </w:rPr>
            </w:pPr>
          </w:p>
          <w:p w14:paraId="08A2CD88" w14:textId="77777777" w:rsidR="0023277D" w:rsidRDefault="0023277D" w:rsidP="00AA0160">
            <w:pPr>
              <w:keepLines/>
              <w:widowControl w:val="0"/>
              <w:rPr>
                <w:rFonts w:asciiTheme="majorHAnsi" w:hAnsiTheme="majorHAnsi" w:cstheme="majorHAnsi"/>
                <w:iCs/>
              </w:rPr>
            </w:pPr>
          </w:p>
          <w:p w14:paraId="49460092" w14:textId="77777777" w:rsidR="0023277D" w:rsidRDefault="0023277D" w:rsidP="00AA0160">
            <w:pPr>
              <w:keepLines/>
              <w:widowControl w:val="0"/>
              <w:rPr>
                <w:rFonts w:asciiTheme="majorHAnsi" w:hAnsiTheme="majorHAnsi" w:cstheme="majorHAnsi"/>
                <w:iCs/>
              </w:rPr>
            </w:pPr>
          </w:p>
          <w:p w14:paraId="52F3EBB4" w14:textId="77777777" w:rsidR="0023277D" w:rsidRDefault="0023277D" w:rsidP="00AA0160">
            <w:pPr>
              <w:keepLines/>
              <w:widowControl w:val="0"/>
              <w:rPr>
                <w:rFonts w:asciiTheme="majorHAnsi" w:hAnsiTheme="majorHAnsi" w:cstheme="majorHAnsi"/>
                <w:iCs/>
              </w:rPr>
            </w:pPr>
          </w:p>
          <w:p w14:paraId="6FE43072" w14:textId="77777777" w:rsidR="0023277D" w:rsidRDefault="0023277D" w:rsidP="00AA0160">
            <w:pPr>
              <w:keepLines/>
              <w:widowControl w:val="0"/>
              <w:rPr>
                <w:rFonts w:asciiTheme="majorHAnsi" w:hAnsiTheme="majorHAnsi" w:cstheme="majorHAnsi"/>
                <w:iCs/>
              </w:rPr>
            </w:pPr>
          </w:p>
          <w:p w14:paraId="093504EA" w14:textId="77777777" w:rsidR="0023277D" w:rsidRDefault="0023277D" w:rsidP="00AA0160">
            <w:pPr>
              <w:keepLines/>
              <w:widowControl w:val="0"/>
              <w:rPr>
                <w:rFonts w:asciiTheme="majorHAnsi" w:hAnsiTheme="majorHAnsi" w:cstheme="majorHAnsi"/>
                <w:iCs/>
              </w:rPr>
            </w:pPr>
          </w:p>
          <w:p w14:paraId="6D22DED8" w14:textId="77777777" w:rsidR="0023277D" w:rsidRDefault="0023277D" w:rsidP="00AA0160">
            <w:pPr>
              <w:keepLines/>
              <w:widowControl w:val="0"/>
              <w:rPr>
                <w:rFonts w:asciiTheme="majorHAnsi" w:hAnsiTheme="majorHAnsi" w:cstheme="majorHAnsi"/>
                <w:iCs/>
              </w:rPr>
            </w:pPr>
          </w:p>
          <w:p w14:paraId="5877BE7D" w14:textId="78CF42DD" w:rsidR="00217451" w:rsidRPr="0034429B" w:rsidRDefault="00217451" w:rsidP="00AA0160">
            <w:pPr>
              <w:keepLines/>
              <w:widowControl w:val="0"/>
              <w:rPr>
                <w:rFonts w:asciiTheme="majorHAnsi" w:hAnsiTheme="majorHAnsi" w:cstheme="majorHAnsi"/>
                <w:iCs/>
              </w:rPr>
            </w:pPr>
            <w:r w:rsidRPr="0034429B">
              <w:rPr>
                <w:rFonts w:asciiTheme="majorHAnsi" w:hAnsiTheme="majorHAnsi" w:cstheme="majorHAnsi"/>
              </w:rPr>
              <w:t xml:space="preserve">MoF shall hire the GRM focal officer within </w:t>
            </w:r>
            <w:r w:rsidR="00E42516">
              <w:rPr>
                <w:rFonts w:asciiTheme="majorHAnsi" w:hAnsiTheme="majorHAnsi" w:cstheme="majorHAnsi"/>
              </w:rPr>
              <w:t>120</w:t>
            </w:r>
            <w:r w:rsidR="00E42516" w:rsidRPr="0034429B">
              <w:rPr>
                <w:rFonts w:asciiTheme="majorHAnsi" w:hAnsiTheme="majorHAnsi" w:cstheme="majorHAnsi"/>
              </w:rPr>
              <w:t xml:space="preserve"> </w:t>
            </w:r>
            <w:r w:rsidRPr="0034429B">
              <w:rPr>
                <w:rFonts w:asciiTheme="majorHAnsi" w:hAnsiTheme="majorHAnsi" w:cstheme="majorHAnsi"/>
              </w:rPr>
              <w:t>days after the Effective Date.</w:t>
            </w:r>
          </w:p>
          <w:p w14:paraId="22155DDA" w14:textId="28BE3B3B" w:rsidR="00C13557" w:rsidRPr="0034429B" w:rsidRDefault="00C13557" w:rsidP="00AA0160">
            <w:pPr>
              <w:keepLines/>
              <w:widowControl w:val="0"/>
              <w:rPr>
                <w:rFonts w:asciiTheme="majorHAnsi" w:hAnsiTheme="majorHAnsi" w:cstheme="majorHAnsi"/>
              </w:rPr>
            </w:pPr>
          </w:p>
          <w:p w14:paraId="24F30167" w14:textId="52055876" w:rsidR="00C13557" w:rsidRPr="0034429B" w:rsidRDefault="00C13557" w:rsidP="00AA0160">
            <w:pPr>
              <w:keepLines/>
              <w:widowControl w:val="0"/>
              <w:rPr>
                <w:rFonts w:asciiTheme="majorHAnsi" w:hAnsiTheme="majorHAnsi" w:cstheme="majorHAnsi"/>
              </w:rPr>
            </w:pPr>
          </w:p>
          <w:p w14:paraId="5CB036BD" w14:textId="08311F84" w:rsidR="000262E9" w:rsidRDefault="000262E9" w:rsidP="00217451">
            <w:pPr>
              <w:keepLines/>
              <w:widowControl w:val="0"/>
              <w:rPr>
                <w:rFonts w:asciiTheme="majorHAnsi" w:hAnsiTheme="majorHAnsi" w:cstheme="majorHAnsi"/>
                <w:iCs/>
              </w:rPr>
            </w:pPr>
          </w:p>
          <w:p w14:paraId="3F7BEF29" w14:textId="1275CD5D" w:rsidR="000262E9" w:rsidRDefault="00D35222" w:rsidP="00217451">
            <w:pPr>
              <w:keepLines/>
              <w:widowControl w:val="0"/>
              <w:rPr>
                <w:rFonts w:asciiTheme="majorHAnsi" w:hAnsiTheme="majorHAnsi" w:cstheme="majorHAnsi"/>
                <w:iCs/>
              </w:rPr>
            </w:pPr>
            <w:r>
              <w:rPr>
                <w:rFonts w:asciiTheme="majorHAnsi" w:hAnsiTheme="majorHAnsi" w:cstheme="majorHAnsi"/>
                <w:iCs/>
              </w:rPr>
              <w:t xml:space="preserve">No later than one month after the Effective Date. </w:t>
            </w:r>
          </w:p>
          <w:p w14:paraId="4B5051FF" w14:textId="77777777" w:rsidR="00D35222" w:rsidRDefault="00D35222" w:rsidP="00217451">
            <w:pPr>
              <w:keepLines/>
              <w:widowControl w:val="0"/>
              <w:rPr>
                <w:rFonts w:asciiTheme="majorHAnsi" w:hAnsiTheme="majorHAnsi" w:cstheme="majorHAnsi"/>
                <w:iCs/>
              </w:rPr>
            </w:pPr>
          </w:p>
          <w:p w14:paraId="66B0F2FC" w14:textId="6F30D583" w:rsidR="00217451" w:rsidRPr="0034429B" w:rsidRDefault="00217451" w:rsidP="00217451">
            <w:pPr>
              <w:keepLines/>
              <w:widowControl w:val="0"/>
              <w:rPr>
                <w:rFonts w:asciiTheme="majorHAnsi" w:hAnsiTheme="majorHAnsi" w:cstheme="majorHAnsi"/>
              </w:rPr>
            </w:pPr>
            <w:r w:rsidRPr="0034429B">
              <w:rPr>
                <w:rFonts w:asciiTheme="majorHAnsi" w:hAnsiTheme="majorHAnsi" w:cstheme="majorHAnsi"/>
                <w:iCs/>
              </w:rPr>
              <w:t>The E&amp;S training and capacity building support shall be provided throughout Project implementation</w:t>
            </w:r>
            <w:r w:rsidRPr="0034429B">
              <w:rPr>
                <w:rFonts w:asciiTheme="majorHAnsi" w:hAnsiTheme="majorHAnsi" w:cstheme="majorHAnsi"/>
              </w:rPr>
              <w:t>.</w:t>
            </w:r>
          </w:p>
          <w:p w14:paraId="1324EC1E" w14:textId="77777777" w:rsidR="00CF4ED3" w:rsidRPr="0034429B" w:rsidRDefault="00CF4ED3" w:rsidP="00CF4ED3">
            <w:pPr>
              <w:spacing w:before="40" w:line="257" w:lineRule="auto"/>
              <w:rPr>
                <w:rFonts w:asciiTheme="majorHAnsi" w:eastAsiaTheme="minorEastAsia" w:hAnsiTheme="majorHAnsi" w:cstheme="majorHAnsi"/>
              </w:rPr>
            </w:pPr>
          </w:p>
          <w:p w14:paraId="52CA1A2D" w14:textId="5F92D13C" w:rsidR="002E0AFB" w:rsidRPr="0034429B" w:rsidRDefault="002E0AFB" w:rsidP="00C9307C">
            <w:pPr>
              <w:spacing w:before="40" w:line="257" w:lineRule="auto"/>
              <w:rPr>
                <w:rFonts w:asciiTheme="majorHAnsi" w:hAnsiTheme="majorHAnsi" w:cstheme="majorHAnsi"/>
              </w:rPr>
            </w:pPr>
          </w:p>
        </w:tc>
        <w:tc>
          <w:tcPr>
            <w:tcW w:w="2423" w:type="dxa"/>
            <w:tcBorders>
              <w:top w:val="single" w:sz="4" w:space="0" w:color="000000" w:themeColor="text1"/>
            </w:tcBorders>
          </w:tcPr>
          <w:p w14:paraId="7518AB50" w14:textId="71159105" w:rsidR="00A54C2E" w:rsidRPr="0034429B" w:rsidRDefault="0D101F34" w:rsidP="7F064EDC">
            <w:pPr>
              <w:keepLines/>
              <w:widowControl w:val="0"/>
              <w:rPr>
                <w:rFonts w:asciiTheme="majorHAnsi" w:hAnsiTheme="majorHAnsi" w:cstheme="majorBidi"/>
              </w:rPr>
            </w:pPr>
            <w:r w:rsidRPr="7F064EDC">
              <w:rPr>
                <w:rFonts w:asciiTheme="majorHAnsi" w:hAnsiTheme="majorHAnsi" w:cstheme="majorBidi"/>
              </w:rPr>
              <w:t>MoF</w:t>
            </w:r>
            <w:r w:rsidR="00CF6956">
              <w:rPr>
                <w:rFonts w:asciiTheme="majorHAnsi" w:hAnsiTheme="majorHAnsi" w:cstheme="majorBidi"/>
              </w:rPr>
              <w:t>-</w:t>
            </w:r>
            <w:r w:rsidR="4462E712" w:rsidRPr="7F064EDC">
              <w:rPr>
                <w:rFonts w:asciiTheme="majorHAnsi" w:hAnsiTheme="majorHAnsi" w:cstheme="majorBidi"/>
              </w:rPr>
              <w:t>PIU</w:t>
            </w:r>
            <w:r w:rsidR="4FC252E4" w:rsidRPr="7F064EDC">
              <w:rPr>
                <w:rFonts w:asciiTheme="majorHAnsi" w:hAnsiTheme="majorHAnsi" w:cstheme="majorBidi"/>
              </w:rPr>
              <w:t>,</w:t>
            </w:r>
            <w:r w:rsidR="32C54A80" w:rsidRPr="7F064EDC">
              <w:rPr>
                <w:rFonts w:asciiTheme="majorHAnsi" w:hAnsiTheme="majorHAnsi" w:cstheme="majorBidi"/>
              </w:rPr>
              <w:t xml:space="preserve"> </w:t>
            </w:r>
            <w:r w:rsidR="4FC252E4" w:rsidRPr="7F064EDC">
              <w:rPr>
                <w:rFonts w:asciiTheme="majorHAnsi" w:hAnsiTheme="majorHAnsi" w:cstheme="majorBidi"/>
                <w:noProof/>
              </w:rPr>
              <w:t>CoESCD</w:t>
            </w:r>
            <w:r w:rsidR="00CF6956">
              <w:rPr>
                <w:rFonts w:asciiTheme="majorHAnsi" w:hAnsiTheme="majorHAnsi" w:cstheme="majorBidi"/>
                <w:noProof/>
              </w:rPr>
              <w:t>-</w:t>
            </w:r>
            <w:r w:rsidR="4FC252E4" w:rsidRPr="7F064EDC">
              <w:rPr>
                <w:rFonts w:asciiTheme="majorHAnsi" w:hAnsiTheme="majorHAnsi" w:cstheme="majorBidi"/>
                <w:noProof/>
              </w:rPr>
              <w:t>PI</w:t>
            </w:r>
            <w:r w:rsidR="00AB44C5">
              <w:rPr>
                <w:rFonts w:asciiTheme="majorHAnsi" w:hAnsiTheme="majorHAnsi" w:cstheme="majorBidi"/>
                <w:noProof/>
              </w:rPr>
              <w:t>G</w:t>
            </w:r>
            <w:r w:rsidR="4FC252E4" w:rsidRPr="7F064EDC">
              <w:rPr>
                <w:rFonts w:asciiTheme="majorHAnsi" w:hAnsiTheme="majorHAnsi" w:cstheme="majorBidi"/>
                <w:noProof/>
              </w:rPr>
              <w:t xml:space="preserve"> and MoT-PIG</w:t>
            </w:r>
          </w:p>
          <w:p w14:paraId="4E7121CF" w14:textId="77777777" w:rsidR="00A54C2E" w:rsidRPr="0034429B" w:rsidRDefault="00A54C2E" w:rsidP="004336B0">
            <w:pPr>
              <w:rPr>
                <w:rFonts w:asciiTheme="majorHAnsi" w:hAnsiTheme="majorHAnsi" w:cstheme="majorHAnsi"/>
              </w:rPr>
            </w:pPr>
          </w:p>
          <w:p w14:paraId="652AE4E1" w14:textId="77777777" w:rsidR="00A54C2E" w:rsidRPr="0034429B" w:rsidRDefault="00A54C2E" w:rsidP="004336B0">
            <w:pPr>
              <w:rPr>
                <w:rFonts w:asciiTheme="majorHAnsi" w:hAnsiTheme="majorHAnsi" w:cstheme="majorHAnsi"/>
              </w:rPr>
            </w:pPr>
          </w:p>
          <w:p w14:paraId="08077D23" w14:textId="77777777" w:rsidR="00A54C2E" w:rsidRDefault="00A54C2E" w:rsidP="004336B0">
            <w:pPr>
              <w:rPr>
                <w:rFonts w:asciiTheme="majorHAnsi" w:hAnsiTheme="majorHAnsi" w:cstheme="majorHAnsi"/>
              </w:rPr>
            </w:pPr>
          </w:p>
          <w:p w14:paraId="339DCDBD" w14:textId="77777777" w:rsidR="000262E9" w:rsidRDefault="000262E9" w:rsidP="004336B0">
            <w:pPr>
              <w:rPr>
                <w:rFonts w:asciiTheme="majorHAnsi" w:hAnsiTheme="majorHAnsi" w:cstheme="majorHAnsi"/>
              </w:rPr>
            </w:pPr>
          </w:p>
          <w:p w14:paraId="734BAFE4" w14:textId="77777777" w:rsidR="000262E9" w:rsidRDefault="000262E9" w:rsidP="004336B0">
            <w:pPr>
              <w:rPr>
                <w:rFonts w:asciiTheme="majorHAnsi" w:hAnsiTheme="majorHAnsi" w:cstheme="majorHAnsi"/>
              </w:rPr>
            </w:pPr>
          </w:p>
          <w:p w14:paraId="6F46D7DC" w14:textId="77777777" w:rsidR="000262E9" w:rsidRDefault="000262E9" w:rsidP="004336B0">
            <w:pPr>
              <w:rPr>
                <w:rFonts w:asciiTheme="majorHAnsi" w:hAnsiTheme="majorHAnsi" w:cstheme="majorHAnsi"/>
              </w:rPr>
            </w:pPr>
          </w:p>
          <w:p w14:paraId="6105AEEC" w14:textId="77777777" w:rsidR="000262E9" w:rsidRDefault="000262E9" w:rsidP="004336B0">
            <w:pPr>
              <w:rPr>
                <w:rFonts w:asciiTheme="majorHAnsi" w:hAnsiTheme="majorHAnsi" w:cstheme="majorHAnsi"/>
              </w:rPr>
            </w:pPr>
          </w:p>
          <w:p w14:paraId="550A0E95" w14:textId="77777777" w:rsidR="000262E9" w:rsidRDefault="000262E9" w:rsidP="004336B0">
            <w:pPr>
              <w:rPr>
                <w:rFonts w:asciiTheme="majorHAnsi" w:hAnsiTheme="majorHAnsi" w:cstheme="majorHAnsi"/>
              </w:rPr>
            </w:pPr>
          </w:p>
          <w:p w14:paraId="5363ACF2" w14:textId="77777777" w:rsidR="000262E9" w:rsidRDefault="000262E9" w:rsidP="004336B0">
            <w:pPr>
              <w:rPr>
                <w:rFonts w:asciiTheme="majorHAnsi" w:hAnsiTheme="majorHAnsi" w:cstheme="majorHAnsi"/>
              </w:rPr>
            </w:pPr>
          </w:p>
          <w:p w14:paraId="2A734871" w14:textId="77777777" w:rsidR="000262E9" w:rsidRDefault="000262E9" w:rsidP="004336B0">
            <w:pPr>
              <w:rPr>
                <w:rFonts w:asciiTheme="majorHAnsi" w:hAnsiTheme="majorHAnsi" w:cstheme="majorHAnsi"/>
              </w:rPr>
            </w:pPr>
          </w:p>
          <w:p w14:paraId="05E11498" w14:textId="77777777" w:rsidR="000262E9" w:rsidRDefault="000262E9" w:rsidP="004336B0">
            <w:pPr>
              <w:rPr>
                <w:rFonts w:asciiTheme="majorHAnsi" w:hAnsiTheme="majorHAnsi" w:cstheme="majorHAnsi"/>
              </w:rPr>
            </w:pPr>
          </w:p>
          <w:p w14:paraId="7CA65371" w14:textId="3DEB6C5A" w:rsidR="000262E9" w:rsidRDefault="000262E9" w:rsidP="004336B0">
            <w:pPr>
              <w:rPr>
                <w:rFonts w:asciiTheme="majorHAnsi" w:hAnsiTheme="majorHAnsi" w:cstheme="majorHAnsi"/>
              </w:rPr>
            </w:pPr>
            <w:r>
              <w:rPr>
                <w:rFonts w:asciiTheme="majorHAnsi" w:hAnsiTheme="majorHAnsi" w:cstheme="majorHAnsi"/>
              </w:rPr>
              <w:t>MoF</w:t>
            </w:r>
            <w:r w:rsidR="00CF6956">
              <w:rPr>
                <w:rFonts w:asciiTheme="majorHAnsi" w:hAnsiTheme="majorHAnsi" w:cstheme="majorHAnsi"/>
              </w:rPr>
              <w:t>-</w:t>
            </w:r>
            <w:r>
              <w:rPr>
                <w:rFonts w:asciiTheme="majorHAnsi" w:hAnsiTheme="majorHAnsi" w:cstheme="majorHAnsi"/>
              </w:rPr>
              <w:t>PIU</w:t>
            </w:r>
          </w:p>
          <w:p w14:paraId="79D65565" w14:textId="77777777" w:rsidR="000262E9" w:rsidRDefault="000262E9" w:rsidP="004336B0">
            <w:pPr>
              <w:rPr>
                <w:rFonts w:asciiTheme="majorHAnsi" w:hAnsiTheme="majorHAnsi" w:cstheme="majorHAnsi"/>
              </w:rPr>
            </w:pPr>
          </w:p>
          <w:p w14:paraId="6FDF7825" w14:textId="77777777" w:rsidR="000262E9" w:rsidRDefault="000262E9" w:rsidP="004336B0">
            <w:pPr>
              <w:rPr>
                <w:rFonts w:asciiTheme="majorHAnsi" w:hAnsiTheme="majorHAnsi" w:cstheme="majorHAnsi"/>
              </w:rPr>
            </w:pPr>
          </w:p>
          <w:p w14:paraId="08020BC3" w14:textId="77777777" w:rsidR="000262E9" w:rsidRDefault="000262E9" w:rsidP="004336B0">
            <w:pPr>
              <w:rPr>
                <w:rFonts w:asciiTheme="majorHAnsi" w:hAnsiTheme="majorHAnsi" w:cstheme="majorHAnsi"/>
              </w:rPr>
            </w:pPr>
          </w:p>
          <w:p w14:paraId="1C05EE6D" w14:textId="77777777" w:rsidR="00D35222" w:rsidRPr="0034429B" w:rsidRDefault="00D35222" w:rsidP="00D35222">
            <w:pPr>
              <w:rPr>
                <w:rFonts w:asciiTheme="majorHAnsi" w:hAnsiTheme="majorHAnsi" w:cstheme="majorHAnsi"/>
              </w:rPr>
            </w:pPr>
          </w:p>
          <w:p w14:paraId="399B6E0B" w14:textId="0BA89250" w:rsidR="000262E9" w:rsidRPr="0034429B" w:rsidRDefault="00B9570C" w:rsidP="00B9570C">
            <w:pPr>
              <w:keepLines/>
              <w:widowControl w:val="0"/>
              <w:rPr>
                <w:rFonts w:asciiTheme="majorHAnsi" w:hAnsiTheme="majorHAnsi" w:cstheme="majorHAnsi"/>
              </w:rPr>
            </w:pPr>
            <w:r>
              <w:rPr>
                <w:rFonts w:asciiTheme="majorHAnsi" w:hAnsiTheme="majorHAnsi" w:cstheme="majorHAnsi"/>
              </w:rPr>
              <w:t>MoF</w:t>
            </w:r>
            <w:r w:rsidR="00CF6956">
              <w:rPr>
                <w:rFonts w:asciiTheme="majorHAnsi" w:hAnsiTheme="majorHAnsi" w:cstheme="majorHAnsi"/>
              </w:rPr>
              <w:t>-</w:t>
            </w:r>
            <w:r w:rsidRPr="0034429B">
              <w:rPr>
                <w:rFonts w:asciiTheme="majorHAnsi" w:hAnsiTheme="majorHAnsi" w:cstheme="majorHAnsi"/>
              </w:rPr>
              <w:t>PIU</w:t>
            </w:r>
          </w:p>
        </w:tc>
      </w:tr>
      <w:tr w:rsidR="00A54C2E" w:rsidRPr="0023277D" w14:paraId="08461BC6" w14:textId="77777777" w:rsidTr="7F064EDC">
        <w:trPr>
          <w:gridAfter w:val="1"/>
          <w:wAfter w:w="7" w:type="dxa"/>
          <w:cantSplit/>
          <w:trHeight w:val="1196"/>
        </w:trPr>
        <w:tc>
          <w:tcPr>
            <w:tcW w:w="805" w:type="dxa"/>
          </w:tcPr>
          <w:p w14:paraId="25564FB9" w14:textId="77777777" w:rsidR="00A54C2E" w:rsidRPr="0034429B" w:rsidRDefault="00A54C2E" w:rsidP="009F7F54">
            <w:pPr>
              <w:keepLines/>
              <w:widowControl w:val="0"/>
              <w:jc w:val="center"/>
              <w:rPr>
                <w:rFonts w:asciiTheme="majorHAnsi" w:hAnsiTheme="majorHAnsi" w:cstheme="majorHAnsi"/>
              </w:rPr>
            </w:pPr>
            <w:r w:rsidRPr="0034429B">
              <w:rPr>
                <w:rFonts w:asciiTheme="majorHAnsi" w:hAnsiTheme="majorHAnsi" w:cstheme="majorHAnsi"/>
              </w:rPr>
              <w:lastRenderedPageBreak/>
              <w:t>1.2</w:t>
            </w:r>
          </w:p>
        </w:tc>
        <w:tc>
          <w:tcPr>
            <w:tcW w:w="6030" w:type="dxa"/>
          </w:tcPr>
          <w:p w14:paraId="37333D08" w14:textId="5C30617F" w:rsidR="00436618" w:rsidRPr="0034429B" w:rsidRDefault="00BF1025" w:rsidP="00436618">
            <w:pPr>
              <w:keepLines/>
              <w:widowControl w:val="0"/>
              <w:rPr>
                <w:rFonts w:asciiTheme="majorHAnsi" w:hAnsiTheme="majorHAnsi" w:cstheme="majorHAnsi"/>
                <w:noProof/>
              </w:rPr>
            </w:pPr>
            <w:r w:rsidRPr="0034429B">
              <w:rPr>
                <w:rFonts w:asciiTheme="majorHAnsi" w:hAnsiTheme="majorHAnsi" w:cstheme="majorHAnsi"/>
                <w:b/>
                <w:color w:val="4472C4" w:themeColor="accent1"/>
              </w:rPr>
              <w:t>ENVIRONMENTAL AND SOCIAL ASSESSMENT:</w:t>
            </w:r>
            <w:r w:rsidRPr="0034429B">
              <w:rPr>
                <w:rFonts w:asciiTheme="majorHAnsi" w:hAnsiTheme="majorHAnsi" w:cstheme="majorHAnsi"/>
                <w:noProof/>
              </w:rPr>
              <w:t xml:space="preserve"> </w:t>
            </w:r>
            <w:r w:rsidR="00217451" w:rsidRPr="0034429B">
              <w:rPr>
                <w:rFonts w:asciiTheme="majorHAnsi" w:hAnsiTheme="majorHAnsi" w:cstheme="majorHAnsi"/>
                <w:noProof/>
              </w:rPr>
              <w:t xml:space="preserve">Prepare, disclose, consult upon, adopt, and </w:t>
            </w:r>
            <w:r w:rsidR="0054668E" w:rsidRPr="0034429B">
              <w:rPr>
                <w:rFonts w:asciiTheme="majorHAnsi" w:hAnsiTheme="majorHAnsi" w:cstheme="majorHAnsi"/>
                <w:noProof/>
              </w:rPr>
              <w:t xml:space="preserve">implement </w:t>
            </w:r>
            <w:r w:rsidR="00436618" w:rsidRPr="0034429B">
              <w:rPr>
                <w:rFonts w:asciiTheme="majorHAnsi" w:hAnsiTheme="majorHAnsi" w:cstheme="majorHAnsi"/>
                <w:noProof/>
              </w:rPr>
              <w:t>the Environmental and Social Management Framework</w:t>
            </w:r>
            <w:r w:rsidR="003A2D84" w:rsidRPr="0034429B">
              <w:rPr>
                <w:rFonts w:asciiTheme="majorHAnsi" w:hAnsiTheme="majorHAnsi" w:cstheme="majorHAnsi"/>
                <w:noProof/>
              </w:rPr>
              <w:t xml:space="preserve"> (ESMF)</w:t>
            </w:r>
            <w:r w:rsidR="00436618" w:rsidRPr="0034429B">
              <w:rPr>
                <w:rFonts w:asciiTheme="majorHAnsi" w:hAnsiTheme="majorHAnsi" w:cstheme="majorHAnsi"/>
                <w:noProof/>
              </w:rPr>
              <w:t xml:space="preserve"> to guide the management of the environmental and social risks and the preparation of the site-specific assessments and management plans as well as the planned technical assistance activities</w:t>
            </w:r>
            <w:r w:rsidR="00217451" w:rsidRPr="0034429B">
              <w:rPr>
                <w:rFonts w:asciiTheme="majorHAnsi" w:hAnsiTheme="majorHAnsi" w:cstheme="majorHAnsi"/>
                <w:noProof/>
              </w:rPr>
              <w:t>, consitant with ESSs and in a manner acceptable to the Association.</w:t>
            </w:r>
          </w:p>
          <w:p w14:paraId="72F3EF1C" w14:textId="13290C45" w:rsidR="003A2D84" w:rsidRPr="0034429B" w:rsidRDefault="003A2D84" w:rsidP="00436618">
            <w:pPr>
              <w:keepLines/>
              <w:widowControl w:val="0"/>
              <w:rPr>
                <w:rFonts w:asciiTheme="majorHAnsi" w:hAnsiTheme="majorHAnsi" w:cstheme="majorHAnsi"/>
              </w:rPr>
            </w:pPr>
          </w:p>
          <w:p w14:paraId="6E00CF05" w14:textId="7F333388" w:rsidR="004262A5" w:rsidRPr="0034429B" w:rsidRDefault="004262A5" w:rsidP="002A2D12">
            <w:pPr>
              <w:rPr>
                <w:rFonts w:asciiTheme="majorHAnsi" w:eastAsia="Times New Roman" w:hAnsiTheme="majorHAnsi" w:cstheme="majorHAnsi"/>
                <w:bCs/>
                <w:iCs/>
              </w:rPr>
            </w:pPr>
          </w:p>
        </w:tc>
        <w:tc>
          <w:tcPr>
            <w:tcW w:w="5040" w:type="dxa"/>
          </w:tcPr>
          <w:p w14:paraId="72C701D4" w14:textId="6CFD856E" w:rsidR="006700BD" w:rsidRPr="0034429B" w:rsidRDefault="00DE228C" w:rsidP="002E0AFB">
            <w:pPr>
              <w:autoSpaceDE w:val="0"/>
              <w:autoSpaceDN w:val="0"/>
              <w:adjustRightInd w:val="0"/>
              <w:rPr>
                <w:rFonts w:asciiTheme="majorHAnsi" w:hAnsiTheme="majorHAnsi" w:cstheme="majorHAnsi"/>
                <w:noProof/>
              </w:rPr>
            </w:pPr>
            <w:r w:rsidRPr="0034429B">
              <w:rPr>
                <w:rFonts w:asciiTheme="majorHAnsi" w:hAnsiTheme="majorHAnsi" w:cstheme="majorHAnsi"/>
                <w:noProof/>
              </w:rPr>
              <w:t xml:space="preserve">The </w:t>
            </w:r>
            <w:r w:rsidR="006B7B2F" w:rsidRPr="0034429B">
              <w:rPr>
                <w:rFonts w:asciiTheme="majorHAnsi" w:hAnsiTheme="majorHAnsi" w:cstheme="majorHAnsi"/>
                <w:noProof/>
              </w:rPr>
              <w:t xml:space="preserve">final </w:t>
            </w:r>
            <w:r w:rsidRPr="0034429B">
              <w:rPr>
                <w:rFonts w:asciiTheme="majorHAnsi" w:hAnsiTheme="majorHAnsi" w:cstheme="majorHAnsi"/>
                <w:noProof/>
              </w:rPr>
              <w:t>ESMF, acceptable</w:t>
            </w:r>
            <w:r w:rsidR="00DB52FE" w:rsidRPr="0034429B">
              <w:rPr>
                <w:rFonts w:asciiTheme="majorHAnsi" w:hAnsiTheme="majorHAnsi" w:cstheme="majorHAnsi"/>
                <w:noProof/>
              </w:rPr>
              <w:t xml:space="preserve"> to the </w:t>
            </w:r>
            <w:r w:rsidR="004476CB" w:rsidRPr="0034429B">
              <w:rPr>
                <w:rFonts w:asciiTheme="majorHAnsi" w:hAnsiTheme="majorHAnsi" w:cstheme="majorHAnsi"/>
                <w:noProof/>
              </w:rPr>
              <w:t>Association</w:t>
            </w:r>
            <w:r w:rsidR="00DB52FE" w:rsidRPr="0034429B">
              <w:rPr>
                <w:rFonts w:asciiTheme="majorHAnsi" w:hAnsiTheme="majorHAnsi" w:cstheme="majorHAnsi"/>
                <w:noProof/>
              </w:rPr>
              <w:t xml:space="preserve">, </w:t>
            </w:r>
            <w:r w:rsidR="00033E92" w:rsidRPr="0034429B">
              <w:rPr>
                <w:rFonts w:asciiTheme="majorHAnsi" w:hAnsiTheme="majorHAnsi" w:cstheme="majorHAnsi"/>
                <w:noProof/>
              </w:rPr>
              <w:t xml:space="preserve">shall </w:t>
            </w:r>
            <w:r w:rsidR="00DB52FE" w:rsidRPr="0034429B">
              <w:rPr>
                <w:rFonts w:asciiTheme="majorHAnsi" w:hAnsiTheme="majorHAnsi" w:cstheme="majorHAnsi"/>
                <w:noProof/>
              </w:rPr>
              <w:t xml:space="preserve">be prepared, </w:t>
            </w:r>
            <w:r w:rsidRPr="0034429B">
              <w:rPr>
                <w:rFonts w:asciiTheme="majorHAnsi" w:hAnsiTheme="majorHAnsi" w:cstheme="majorHAnsi"/>
                <w:noProof/>
              </w:rPr>
              <w:t>consulted</w:t>
            </w:r>
            <w:r w:rsidR="002E75AF" w:rsidRPr="0034429B">
              <w:rPr>
                <w:rFonts w:asciiTheme="majorHAnsi" w:hAnsiTheme="majorHAnsi" w:cstheme="majorHAnsi"/>
                <w:noProof/>
              </w:rPr>
              <w:t xml:space="preserve"> up</w:t>
            </w:r>
            <w:r w:rsidRPr="0034429B">
              <w:rPr>
                <w:rFonts w:asciiTheme="majorHAnsi" w:hAnsiTheme="majorHAnsi" w:cstheme="majorHAnsi"/>
                <w:noProof/>
              </w:rPr>
              <w:t>on, disclosed</w:t>
            </w:r>
            <w:r w:rsidR="002E75AF" w:rsidRPr="0034429B">
              <w:rPr>
                <w:rFonts w:asciiTheme="majorHAnsi" w:hAnsiTheme="majorHAnsi" w:cstheme="majorHAnsi"/>
                <w:noProof/>
              </w:rPr>
              <w:t xml:space="preserve">, </w:t>
            </w:r>
            <w:r w:rsidR="002932C6">
              <w:rPr>
                <w:rFonts w:asciiTheme="majorHAnsi" w:hAnsiTheme="majorHAnsi" w:cstheme="majorHAnsi"/>
                <w:noProof/>
              </w:rPr>
              <w:t xml:space="preserve">and </w:t>
            </w:r>
            <w:r w:rsidR="002932C6" w:rsidRPr="0034429B">
              <w:rPr>
                <w:rFonts w:asciiTheme="majorHAnsi" w:hAnsiTheme="majorHAnsi" w:cstheme="majorHAnsi"/>
                <w:noProof/>
              </w:rPr>
              <w:t xml:space="preserve"> </w:t>
            </w:r>
            <w:r w:rsidR="002E75AF" w:rsidRPr="0034429B">
              <w:rPr>
                <w:rFonts w:asciiTheme="majorHAnsi" w:hAnsiTheme="majorHAnsi" w:cstheme="majorHAnsi"/>
                <w:noProof/>
              </w:rPr>
              <w:t>adopted not later than</w:t>
            </w:r>
            <w:r w:rsidRPr="0034429B">
              <w:rPr>
                <w:rFonts w:asciiTheme="majorHAnsi" w:hAnsiTheme="majorHAnsi" w:cstheme="majorHAnsi"/>
                <w:noProof/>
              </w:rPr>
              <w:t xml:space="preserve"> </w:t>
            </w:r>
            <w:r w:rsidR="009A260F">
              <w:rPr>
                <w:rFonts w:asciiTheme="majorHAnsi" w:hAnsiTheme="majorHAnsi" w:cstheme="majorHAnsi"/>
                <w:noProof/>
              </w:rPr>
              <w:t>1</w:t>
            </w:r>
            <w:r w:rsidR="00190CA0">
              <w:rPr>
                <w:rFonts w:asciiTheme="majorHAnsi" w:hAnsiTheme="majorHAnsi" w:cstheme="majorHAnsi"/>
                <w:noProof/>
              </w:rPr>
              <w:t>8</w:t>
            </w:r>
            <w:r w:rsidR="009A260F">
              <w:rPr>
                <w:rFonts w:asciiTheme="majorHAnsi" w:hAnsiTheme="majorHAnsi" w:cstheme="majorHAnsi"/>
                <w:noProof/>
              </w:rPr>
              <w:t>0</w:t>
            </w:r>
            <w:r w:rsidR="009A260F" w:rsidRPr="0034429B">
              <w:rPr>
                <w:rFonts w:asciiTheme="majorHAnsi" w:hAnsiTheme="majorHAnsi" w:cstheme="majorHAnsi"/>
                <w:noProof/>
              </w:rPr>
              <w:t xml:space="preserve"> </w:t>
            </w:r>
            <w:r w:rsidR="005D2CED" w:rsidRPr="0034429B">
              <w:rPr>
                <w:rFonts w:asciiTheme="majorHAnsi" w:hAnsiTheme="majorHAnsi" w:cstheme="majorHAnsi"/>
                <w:noProof/>
              </w:rPr>
              <w:t xml:space="preserve">days </w:t>
            </w:r>
            <w:r w:rsidR="003204C3" w:rsidRPr="0034429B">
              <w:rPr>
                <w:rFonts w:asciiTheme="majorHAnsi" w:hAnsiTheme="majorHAnsi" w:cstheme="majorHAnsi"/>
                <w:noProof/>
              </w:rPr>
              <w:t xml:space="preserve">after </w:t>
            </w:r>
            <w:r w:rsidR="002E75AF" w:rsidRPr="0034429B">
              <w:rPr>
                <w:rFonts w:asciiTheme="majorHAnsi" w:hAnsiTheme="majorHAnsi" w:cstheme="majorHAnsi"/>
                <w:noProof/>
              </w:rPr>
              <w:t>the E</w:t>
            </w:r>
            <w:r w:rsidR="003204C3" w:rsidRPr="0034429B">
              <w:rPr>
                <w:rFonts w:asciiTheme="majorHAnsi" w:hAnsiTheme="majorHAnsi" w:cstheme="majorHAnsi"/>
                <w:noProof/>
              </w:rPr>
              <w:t>ffe</w:t>
            </w:r>
            <w:r w:rsidR="0003738C" w:rsidRPr="0034429B">
              <w:rPr>
                <w:rFonts w:asciiTheme="majorHAnsi" w:hAnsiTheme="majorHAnsi" w:cstheme="majorHAnsi"/>
                <w:noProof/>
              </w:rPr>
              <w:t>c</w:t>
            </w:r>
            <w:r w:rsidR="003204C3" w:rsidRPr="0034429B">
              <w:rPr>
                <w:rFonts w:asciiTheme="majorHAnsi" w:hAnsiTheme="majorHAnsi" w:cstheme="majorHAnsi"/>
                <w:noProof/>
              </w:rPr>
              <w:t>t</w:t>
            </w:r>
            <w:r w:rsidR="0003738C" w:rsidRPr="0034429B">
              <w:rPr>
                <w:rFonts w:asciiTheme="majorHAnsi" w:hAnsiTheme="majorHAnsi" w:cstheme="majorHAnsi"/>
                <w:noProof/>
              </w:rPr>
              <w:t>iv</w:t>
            </w:r>
            <w:r w:rsidR="003204C3" w:rsidRPr="0034429B">
              <w:rPr>
                <w:rFonts w:asciiTheme="majorHAnsi" w:hAnsiTheme="majorHAnsi" w:cstheme="majorHAnsi"/>
                <w:noProof/>
              </w:rPr>
              <w:t>e</w:t>
            </w:r>
            <w:r w:rsidR="002E75AF" w:rsidRPr="0034429B">
              <w:rPr>
                <w:rFonts w:asciiTheme="majorHAnsi" w:hAnsiTheme="majorHAnsi" w:cstheme="majorHAnsi"/>
                <w:noProof/>
              </w:rPr>
              <w:t xml:space="preserve"> Date</w:t>
            </w:r>
            <w:r w:rsidR="006869FD" w:rsidRPr="0034429B">
              <w:rPr>
                <w:rFonts w:asciiTheme="majorHAnsi" w:hAnsiTheme="majorHAnsi" w:cstheme="majorHAnsi"/>
                <w:noProof/>
              </w:rPr>
              <w:t>.</w:t>
            </w:r>
            <w:r w:rsidR="003204C3" w:rsidRPr="0034429B">
              <w:rPr>
                <w:rFonts w:asciiTheme="majorHAnsi" w:hAnsiTheme="majorHAnsi" w:cstheme="majorHAnsi"/>
                <w:noProof/>
              </w:rPr>
              <w:t xml:space="preserve"> </w:t>
            </w:r>
          </w:p>
          <w:p w14:paraId="05D1678E" w14:textId="77777777" w:rsidR="003D30AC" w:rsidRPr="0034429B" w:rsidRDefault="003D30AC" w:rsidP="00A54C2E">
            <w:pPr>
              <w:keepLines/>
              <w:widowControl w:val="0"/>
              <w:rPr>
                <w:rFonts w:asciiTheme="majorHAnsi" w:hAnsiTheme="majorHAnsi" w:cstheme="majorHAnsi"/>
                <w:noProof/>
              </w:rPr>
            </w:pPr>
          </w:p>
          <w:p w14:paraId="6EF0F45F" w14:textId="000EF9E8" w:rsidR="00A54C2E" w:rsidRPr="0034429B" w:rsidRDefault="00DB52FE" w:rsidP="00B542E3">
            <w:pPr>
              <w:keepLines/>
              <w:widowControl w:val="0"/>
              <w:rPr>
                <w:rFonts w:asciiTheme="majorHAnsi" w:hAnsiTheme="majorHAnsi" w:cstheme="majorHAnsi"/>
                <w:noProof/>
              </w:rPr>
            </w:pPr>
            <w:r w:rsidRPr="0034429B">
              <w:rPr>
                <w:rFonts w:asciiTheme="majorHAnsi" w:hAnsiTheme="majorHAnsi" w:cstheme="majorHAnsi"/>
                <w:noProof/>
              </w:rPr>
              <w:t xml:space="preserve">The ESMF </w:t>
            </w:r>
            <w:r w:rsidR="0003738C" w:rsidRPr="0034429B">
              <w:rPr>
                <w:rFonts w:asciiTheme="majorHAnsi" w:hAnsiTheme="majorHAnsi" w:cstheme="majorHAnsi"/>
                <w:noProof/>
              </w:rPr>
              <w:t xml:space="preserve">shall </w:t>
            </w:r>
            <w:r w:rsidRPr="0034429B">
              <w:rPr>
                <w:rFonts w:asciiTheme="majorHAnsi" w:hAnsiTheme="majorHAnsi" w:cstheme="majorHAnsi"/>
                <w:noProof/>
              </w:rPr>
              <w:t xml:space="preserve"> be implemented </w:t>
            </w:r>
            <w:r w:rsidR="00CA386B" w:rsidRPr="0034429B">
              <w:rPr>
                <w:rFonts w:asciiTheme="majorHAnsi" w:hAnsiTheme="majorHAnsi" w:cstheme="majorHAnsi"/>
                <w:noProof/>
              </w:rPr>
              <w:t xml:space="preserve">throughout </w:t>
            </w:r>
            <w:r w:rsidR="00DB6340" w:rsidRPr="0034429B">
              <w:rPr>
                <w:rFonts w:asciiTheme="majorHAnsi" w:hAnsiTheme="majorHAnsi" w:cstheme="majorHAnsi"/>
                <w:noProof/>
              </w:rPr>
              <w:t>Project implementation</w:t>
            </w:r>
            <w:r w:rsidR="006869FD" w:rsidRPr="0034429B">
              <w:rPr>
                <w:rFonts w:asciiTheme="majorHAnsi" w:hAnsiTheme="majorHAnsi" w:cstheme="majorHAnsi"/>
                <w:noProof/>
              </w:rPr>
              <w:t>.</w:t>
            </w:r>
            <w:r w:rsidR="00DB6340" w:rsidRPr="0034429B">
              <w:rPr>
                <w:rFonts w:asciiTheme="majorHAnsi" w:hAnsiTheme="majorHAnsi" w:cstheme="majorHAnsi"/>
                <w:noProof/>
              </w:rPr>
              <w:t xml:space="preserve"> </w:t>
            </w:r>
          </w:p>
          <w:p w14:paraId="3942E1CB" w14:textId="77777777" w:rsidR="00DB6340" w:rsidRPr="0034429B" w:rsidRDefault="00DB6340" w:rsidP="004336B0">
            <w:pPr>
              <w:keepLines/>
              <w:widowControl w:val="0"/>
              <w:rPr>
                <w:rFonts w:asciiTheme="majorHAnsi" w:eastAsia="Times New Roman" w:hAnsiTheme="majorHAnsi" w:cstheme="majorHAnsi"/>
                <w:bCs/>
                <w:iCs/>
              </w:rPr>
            </w:pPr>
          </w:p>
          <w:p w14:paraId="3D9B6FD0" w14:textId="77777777" w:rsidR="00F52EF4" w:rsidRPr="0034429B" w:rsidRDefault="00F52EF4" w:rsidP="004336B0">
            <w:pPr>
              <w:keepLines/>
              <w:widowControl w:val="0"/>
              <w:rPr>
                <w:rFonts w:asciiTheme="majorHAnsi" w:hAnsiTheme="majorHAnsi" w:cstheme="majorHAnsi"/>
                <w:iCs/>
              </w:rPr>
            </w:pPr>
          </w:p>
          <w:p w14:paraId="30135C07" w14:textId="192F9007" w:rsidR="00DF488C" w:rsidRPr="0034429B" w:rsidRDefault="00DF488C" w:rsidP="00DF488C">
            <w:pPr>
              <w:keepLines/>
              <w:widowControl w:val="0"/>
              <w:rPr>
                <w:rFonts w:asciiTheme="majorHAnsi" w:hAnsiTheme="majorHAnsi" w:cstheme="majorHAnsi"/>
                <w:iCs/>
              </w:rPr>
            </w:pPr>
          </w:p>
        </w:tc>
        <w:tc>
          <w:tcPr>
            <w:tcW w:w="2423" w:type="dxa"/>
          </w:tcPr>
          <w:p w14:paraId="71BE5514" w14:textId="3C8258A7" w:rsidR="00A54C2E" w:rsidRPr="004F1C98" w:rsidRDefault="2EB0A767" w:rsidP="7F064EDC">
            <w:pPr>
              <w:keepLines/>
              <w:widowControl w:val="0"/>
              <w:rPr>
                <w:rFonts w:asciiTheme="majorHAnsi" w:hAnsiTheme="majorHAnsi" w:cstheme="majorBidi"/>
                <w:lang w:val="sv-SE"/>
              </w:rPr>
            </w:pPr>
            <w:r w:rsidRPr="7F064EDC">
              <w:rPr>
                <w:rFonts w:asciiTheme="majorHAnsi" w:hAnsiTheme="majorHAnsi" w:cstheme="majorBidi"/>
                <w:lang w:val="sv-SE"/>
              </w:rPr>
              <w:t>MoF-</w:t>
            </w:r>
            <w:r w:rsidR="4462E712" w:rsidRPr="7F064EDC">
              <w:rPr>
                <w:rFonts w:asciiTheme="majorHAnsi" w:hAnsiTheme="majorHAnsi" w:cstheme="majorBidi"/>
                <w:lang w:val="sv-SE"/>
              </w:rPr>
              <w:t>PIU</w:t>
            </w:r>
            <w:r w:rsidR="00CF6956">
              <w:rPr>
                <w:rFonts w:asciiTheme="majorHAnsi" w:hAnsiTheme="majorHAnsi" w:cstheme="majorBidi"/>
                <w:lang w:val="sv-SE"/>
              </w:rPr>
              <w:t>,</w:t>
            </w:r>
            <w:r w:rsidR="4462E712" w:rsidRPr="7F064EDC">
              <w:rPr>
                <w:rFonts w:asciiTheme="majorHAnsi" w:hAnsiTheme="majorHAnsi" w:cstheme="majorBidi"/>
                <w:lang w:val="sv-SE"/>
              </w:rPr>
              <w:t xml:space="preserve"> </w:t>
            </w:r>
            <w:r w:rsidR="00E65EDD">
              <w:rPr>
                <w:rFonts w:asciiTheme="majorHAnsi" w:hAnsiTheme="majorHAnsi" w:cstheme="majorBidi"/>
                <w:lang w:val="sv-SE"/>
              </w:rPr>
              <w:t>CoES</w:t>
            </w:r>
            <w:r w:rsidR="00592999">
              <w:rPr>
                <w:rFonts w:asciiTheme="majorHAnsi" w:hAnsiTheme="majorHAnsi" w:cstheme="majorBidi"/>
                <w:lang w:val="sv-SE"/>
              </w:rPr>
              <w:t>C</w:t>
            </w:r>
            <w:r w:rsidR="00E65EDD">
              <w:rPr>
                <w:rFonts w:asciiTheme="majorHAnsi" w:hAnsiTheme="majorHAnsi" w:cstheme="majorBidi"/>
                <w:lang w:val="sv-SE"/>
              </w:rPr>
              <w:t xml:space="preserve">D-PIG </w:t>
            </w:r>
            <w:r w:rsidRPr="7F064EDC">
              <w:rPr>
                <w:rFonts w:asciiTheme="majorHAnsi" w:hAnsiTheme="majorHAnsi" w:cstheme="majorBidi"/>
                <w:lang w:val="sv-SE"/>
              </w:rPr>
              <w:t xml:space="preserve"> &amp; MoT-PIG</w:t>
            </w:r>
          </w:p>
          <w:p w14:paraId="0A1A7A09" w14:textId="77777777" w:rsidR="00A54C2E" w:rsidRPr="004F1C98" w:rsidRDefault="00A54C2E" w:rsidP="004336B0">
            <w:pPr>
              <w:keepLines/>
              <w:widowControl w:val="0"/>
              <w:rPr>
                <w:rFonts w:asciiTheme="majorHAnsi" w:hAnsiTheme="majorHAnsi" w:cstheme="majorHAnsi"/>
                <w:lang w:val="sv-SE"/>
              </w:rPr>
            </w:pPr>
          </w:p>
          <w:p w14:paraId="34C86E8E" w14:textId="63FF9286" w:rsidR="00A54C2E" w:rsidRPr="004F1C98" w:rsidRDefault="00A54C2E" w:rsidP="004336B0">
            <w:pPr>
              <w:keepLines/>
              <w:widowControl w:val="0"/>
              <w:rPr>
                <w:rFonts w:asciiTheme="majorHAnsi" w:hAnsiTheme="majorHAnsi" w:cstheme="majorHAnsi"/>
                <w:lang w:val="sv-SE"/>
              </w:rPr>
            </w:pPr>
          </w:p>
        </w:tc>
      </w:tr>
      <w:tr w:rsidR="00A54C2E" w:rsidRPr="0034429B" w14:paraId="3D7E3C5B" w14:textId="77777777" w:rsidTr="7F064EDC">
        <w:trPr>
          <w:gridAfter w:val="1"/>
          <w:wAfter w:w="7" w:type="dxa"/>
          <w:cantSplit/>
          <w:trHeight w:val="20"/>
        </w:trPr>
        <w:tc>
          <w:tcPr>
            <w:tcW w:w="805" w:type="dxa"/>
          </w:tcPr>
          <w:p w14:paraId="04A43AC6" w14:textId="77777777" w:rsidR="00A54C2E" w:rsidRPr="0034429B" w:rsidRDefault="00A54C2E" w:rsidP="009F7F54">
            <w:pPr>
              <w:keepLines/>
              <w:widowControl w:val="0"/>
              <w:jc w:val="center"/>
              <w:rPr>
                <w:rFonts w:asciiTheme="majorHAnsi" w:hAnsiTheme="majorHAnsi" w:cstheme="majorHAnsi"/>
              </w:rPr>
            </w:pPr>
            <w:r w:rsidRPr="0034429B">
              <w:rPr>
                <w:rFonts w:asciiTheme="majorHAnsi" w:hAnsiTheme="majorHAnsi" w:cstheme="majorHAnsi"/>
              </w:rPr>
              <w:t>1.3</w:t>
            </w:r>
          </w:p>
        </w:tc>
        <w:tc>
          <w:tcPr>
            <w:tcW w:w="6030" w:type="dxa"/>
          </w:tcPr>
          <w:p w14:paraId="7F7384CD" w14:textId="77777777" w:rsidR="002E75AF" w:rsidRPr="0034429B" w:rsidRDefault="00A54C2E" w:rsidP="00962C8D">
            <w:pPr>
              <w:keepLines/>
              <w:widowControl w:val="0"/>
              <w:rPr>
                <w:rFonts w:asciiTheme="majorHAnsi" w:hAnsiTheme="majorHAnsi" w:cstheme="majorHAnsi"/>
                <w:b/>
                <w:color w:val="4472C4" w:themeColor="accent1"/>
              </w:rPr>
            </w:pPr>
            <w:r w:rsidRPr="0034429B">
              <w:rPr>
                <w:rFonts w:asciiTheme="majorHAnsi" w:hAnsiTheme="majorHAnsi" w:cstheme="majorHAnsi"/>
                <w:b/>
                <w:color w:val="4472C4" w:themeColor="accent1"/>
              </w:rPr>
              <w:t>MANAGEMENT TOOLS AND INSTRUMENTS</w:t>
            </w:r>
            <w:r w:rsidR="00962C8D" w:rsidRPr="0034429B">
              <w:rPr>
                <w:rFonts w:asciiTheme="majorHAnsi" w:hAnsiTheme="majorHAnsi" w:cstheme="majorHAnsi"/>
                <w:b/>
                <w:color w:val="4472C4" w:themeColor="accent1"/>
              </w:rPr>
              <w:t xml:space="preserve">: </w:t>
            </w:r>
          </w:p>
          <w:p w14:paraId="37741547" w14:textId="0B45B034" w:rsidR="007F05EE" w:rsidRPr="0034429B" w:rsidRDefault="002E75AF" w:rsidP="00962C8D">
            <w:pPr>
              <w:keepLines/>
              <w:widowControl w:val="0"/>
              <w:rPr>
                <w:rFonts w:asciiTheme="majorHAnsi" w:hAnsiTheme="majorHAnsi" w:cstheme="majorHAnsi"/>
              </w:rPr>
            </w:pPr>
            <w:r w:rsidRPr="0034429B">
              <w:rPr>
                <w:rFonts w:asciiTheme="majorHAnsi" w:hAnsiTheme="majorHAnsi" w:cstheme="majorHAnsi"/>
              </w:rPr>
              <w:t>Assess the environmental and social risks and impacts of proposed Project activities, in accordance with the Project ESMF and d</w:t>
            </w:r>
            <w:r w:rsidR="007F05EE" w:rsidRPr="0034429B">
              <w:rPr>
                <w:rFonts w:asciiTheme="majorHAnsi" w:hAnsiTheme="majorHAnsi" w:cstheme="majorHAnsi"/>
              </w:rPr>
              <w:t>evelop, consult, disclose</w:t>
            </w:r>
            <w:r w:rsidRPr="0034429B">
              <w:rPr>
                <w:rFonts w:asciiTheme="majorHAnsi" w:hAnsiTheme="majorHAnsi" w:cstheme="majorHAnsi"/>
              </w:rPr>
              <w:t>, adopt, and implement</w:t>
            </w:r>
            <w:r w:rsidR="007F05EE" w:rsidRPr="0034429B">
              <w:rPr>
                <w:rFonts w:asciiTheme="majorHAnsi" w:hAnsiTheme="majorHAnsi" w:cstheme="majorHAnsi"/>
              </w:rPr>
              <w:t xml:space="preserve"> site-specific ESMPs for the operations activities under sub-components 1.1</w:t>
            </w:r>
            <w:r w:rsidR="003C2A4C" w:rsidRPr="0034429B">
              <w:rPr>
                <w:rFonts w:asciiTheme="majorHAnsi" w:hAnsiTheme="majorHAnsi" w:cstheme="majorHAnsi"/>
              </w:rPr>
              <w:t>,</w:t>
            </w:r>
            <w:r w:rsidR="007F05EE" w:rsidRPr="0034429B">
              <w:rPr>
                <w:rFonts w:asciiTheme="majorHAnsi" w:hAnsiTheme="majorHAnsi" w:cstheme="majorHAnsi"/>
              </w:rPr>
              <w:t xml:space="preserve"> </w:t>
            </w:r>
            <w:r w:rsidR="002218C4" w:rsidRPr="0034429B">
              <w:rPr>
                <w:rFonts w:asciiTheme="majorHAnsi" w:hAnsiTheme="majorHAnsi" w:cstheme="majorHAnsi"/>
              </w:rPr>
              <w:t>1.2</w:t>
            </w:r>
            <w:r w:rsidR="003C2A4C" w:rsidRPr="0034429B">
              <w:rPr>
                <w:rFonts w:asciiTheme="majorHAnsi" w:hAnsiTheme="majorHAnsi" w:cstheme="majorHAnsi"/>
              </w:rPr>
              <w:t xml:space="preserve"> and 2.</w:t>
            </w:r>
            <w:r w:rsidR="002218C4" w:rsidRPr="0034429B">
              <w:rPr>
                <w:rFonts w:asciiTheme="majorHAnsi" w:hAnsiTheme="majorHAnsi" w:cstheme="majorHAnsi"/>
              </w:rPr>
              <w:t>1</w:t>
            </w:r>
            <w:r w:rsidR="002A2D12" w:rsidRPr="0034429B">
              <w:rPr>
                <w:rFonts w:asciiTheme="majorHAnsi" w:hAnsiTheme="majorHAnsi" w:cstheme="majorHAnsi"/>
              </w:rPr>
              <w:t>.</w:t>
            </w:r>
            <w:r w:rsidR="00EC03E6" w:rsidRPr="0034429B">
              <w:rPr>
                <w:rFonts w:asciiTheme="majorHAnsi" w:hAnsiTheme="majorHAnsi" w:cstheme="majorHAnsi"/>
              </w:rPr>
              <w:t xml:space="preserve"> in</w:t>
            </w:r>
            <w:r w:rsidR="00CC3D07" w:rsidRPr="0034429B">
              <w:rPr>
                <w:rFonts w:asciiTheme="majorHAnsi" w:hAnsiTheme="majorHAnsi" w:cstheme="majorHAnsi"/>
              </w:rPr>
              <w:t xml:space="preserve"> line with </w:t>
            </w:r>
            <w:r w:rsidR="00710C24" w:rsidRPr="0034429B">
              <w:rPr>
                <w:rFonts w:asciiTheme="majorHAnsi" w:hAnsiTheme="majorHAnsi" w:cstheme="majorHAnsi"/>
              </w:rPr>
              <w:t xml:space="preserve">the ESMF </w:t>
            </w:r>
            <w:r w:rsidR="00B350D5" w:rsidRPr="0034429B">
              <w:rPr>
                <w:rFonts w:asciiTheme="majorHAnsi" w:hAnsiTheme="majorHAnsi" w:cstheme="majorHAnsi"/>
              </w:rPr>
              <w:t>requirements and</w:t>
            </w:r>
            <w:r w:rsidR="00135BF5" w:rsidRPr="0034429B">
              <w:rPr>
                <w:rFonts w:asciiTheme="majorHAnsi" w:hAnsiTheme="majorHAnsi" w:cstheme="majorHAnsi"/>
              </w:rPr>
              <w:t xml:space="preserve"> proportionate to the environmental and social risks and adverse impacts</w:t>
            </w:r>
            <w:r w:rsidRPr="0034429B">
              <w:rPr>
                <w:rFonts w:asciiTheme="majorHAnsi" w:hAnsiTheme="majorHAnsi" w:cstheme="majorHAnsi"/>
              </w:rPr>
              <w:t xml:space="preserve"> of the activities</w:t>
            </w:r>
            <w:r w:rsidR="00135BF5" w:rsidRPr="0034429B">
              <w:rPr>
                <w:rFonts w:asciiTheme="majorHAnsi" w:hAnsiTheme="majorHAnsi" w:cstheme="majorHAnsi"/>
              </w:rPr>
              <w:t>.</w:t>
            </w:r>
          </w:p>
          <w:p w14:paraId="46AF61EF" w14:textId="4F710580" w:rsidR="00A27ABE" w:rsidRPr="0034429B" w:rsidRDefault="00A27ABE" w:rsidP="00D147D4">
            <w:pPr>
              <w:rPr>
                <w:rFonts w:asciiTheme="majorHAnsi" w:hAnsiTheme="majorHAnsi" w:cstheme="majorHAnsi"/>
              </w:rPr>
            </w:pPr>
          </w:p>
        </w:tc>
        <w:tc>
          <w:tcPr>
            <w:tcW w:w="5040" w:type="dxa"/>
          </w:tcPr>
          <w:p w14:paraId="52CD17E4" w14:textId="19F611AB" w:rsidR="006869FD" w:rsidRPr="0034429B" w:rsidRDefault="00D13205" w:rsidP="00962C8D">
            <w:pPr>
              <w:keepLines/>
              <w:widowControl w:val="0"/>
              <w:rPr>
                <w:rFonts w:asciiTheme="majorHAnsi" w:eastAsia="Times New Roman" w:hAnsiTheme="majorHAnsi" w:cstheme="majorHAnsi"/>
                <w:bCs/>
                <w:iCs/>
              </w:rPr>
            </w:pPr>
            <w:r w:rsidRPr="0034429B">
              <w:rPr>
                <w:rFonts w:asciiTheme="majorHAnsi" w:hAnsiTheme="majorHAnsi" w:cstheme="majorHAnsi"/>
              </w:rPr>
              <w:t xml:space="preserve">ESMPs for </w:t>
            </w:r>
            <w:r w:rsidR="002E75AF" w:rsidRPr="0034429B">
              <w:rPr>
                <w:rFonts w:asciiTheme="majorHAnsi" w:hAnsiTheme="majorHAnsi" w:cstheme="majorHAnsi"/>
              </w:rPr>
              <w:t xml:space="preserve">activities </w:t>
            </w:r>
            <w:r w:rsidR="00710C24" w:rsidRPr="0034429B">
              <w:rPr>
                <w:rFonts w:asciiTheme="majorHAnsi" w:hAnsiTheme="majorHAnsi" w:cstheme="majorHAnsi"/>
              </w:rPr>
              <w:t xml:space="preserve">under </w:t>
            </w:r>
            <w:r w:rsidRPr="0034429B">
              <w:rPr>
                <w:rFonts w:asciiTheme="majorHAnsi" w:hAnsiTheme="majorHAnsi" w:cstheme="majorHAnsi"/>
              </w:rPr>
              <w:t xml:space="preserve">sub-components 1.1, </w:t>
            </w:r>
            <w:r w:rsidR="002218C4" w:rsidRPr="0034429B">
              <w:rPr>
                <w:rFonts w:asciiTheme="majorHAnsi" w:hAnsiTheme="majorHAnsi" w:cstheme="majorHAnsi"/>
              </w:rPr>
              <w:t>1</w:t>
            </w:r>
            <w:r w:rsidRPr="0034429B">
              <w:rPr>
                <w:rFonts w:asciiTheme="majorHAnsi" w:hAnsiTheme="majorHAnsi" w:cstheme="majorHAnsi"/>
              </w:rPr>
              <w:t>.</w:t>
            </w:r>
            <w:r w:rsidR="002218C4" w:rsidRPr="0034429B">
              <w:rPr>
                <w:rFonts w:asciiTheme="majorHAnsi" w:hAnsiTheme="majorHAnsi" w:cstheme="majorHAnsi"/>
              </w:rPr>
              <w:t>2</w:t>
            </w:r>
            <w:r w:rsidRPr="0034429B">
              <w:rPr>
                <w:rFonts w:asciiTheme="majorHAnsi" w:hAnsiTheme="majorHAnsi" w:cstheme="majorHAnsi"/>
              </w:rPr>
              <w:t xml:space="preserve"> and 2.</w:t>
            </w:r>
            <w:r w:rsidR="002218C4" w:rsidRPr="0034429B">
              <w:rPr>
                <w:rFonts w:asciiTheme="majorHAnsi" w:hAnsiTheme="majorHAnsi" w:cstheme="majorHAnsi"/>
              </w:rPr>
              <w:t>1</w:t>
            </w:r>
            <w:r w:rsidRPr="0034429B">
              <w:rPr>
                <w:rFonts w:asciiTheme="majorHAnsi" w:hAnsiTheme="majorHAnsi" w:cstheme="majorHAnsi"/>
              </w:rPr>
              <w:t xml:space="preserve"> acceptable to the </w:t>
            </w:r>
            <w:r w:rsidR="004476CB" w:rsidRPr="0034429B">
              <w:rPr>
                <w:rFonts w:asciiTheme="majorHAnsi" w:hAnsiTheme="majorHAnsi" w:cstheme="majorHAnsi"/>
              </w:rPr>
              <w:t>Association</w:t>
            </w:r>
            <w:r w:rsidRPr="0034429B">
              <w:rPr>
                <w:rFonts w:asciiTheme="majorHAnsi" w:hAnsiTheme="majorHAnsi" w:cstheme="majorHAnsi"/>
              </w:rPr>
              <w:t xml:space="preserve">, </w:t>
            </w:r>
            <w:r w:rsidR="00135BF5" w:rsidRPr="0034429B">
              <w:rPr>
                <w:rFonts w:asciiTheme="majorHAnsi" w:hAnsiTheme="majorHAnsi" w:cstheme="majorHAnsi"/>
              </w:rPr>
              <w:t xml:space="preserve">shall </w:t>
            </w:r>
            <w:r w:rsidRPr="0034429B">
              <w:rPr>
                <w:rFonts w:asciiTheme="majorHAnsi" w:hAnsiTheme="majorHAnsi" w:cstheme="majorHAnsi"/>
              </w:rPr>
              <w:t xml:space="preserve">be prepared, consulted on, and disclosed </w:t>
            </w:r>
            <w:r w:rsidRPr="0034429B">
              <w:rPr>
                <w:rFonts w:asciiTheme="majorHAnsi" w:eastAsia="Times New Roman" w:hAnsiTheme="majorHAnsi" w:cstheme="majorHAnsi"/>
                <w:bCs/>
                <w:iCs/>
              </w:rPr>
              <w:t xml:space="preserve">prior </w:t>
            </w:r>
            <w:r w:rsidR="00A54C2E" w:rsidRPr="0034429B">
              <w:rPr>
                <w:rFonts w:asciiTheme="majorHAnsi" w:eastAsia="Times New Roman" w:hAnsiTheme="majorHAnsi" w:cstheme="majorHAnsi"/>
                <w:bCs/>
                <w:iCs/>
              </w:rPr>
              <w:t xml:space="preserve">to </w:t>
            </w:r>
            <w:r w:rsidR="00E72E70" w:rsidRPr="0034429B">
              <w:rPr>
                <w:rFonts w:asciiTheme="majorHAnsi" w:eastAsia="Times New Roman" w:hAnsiTheme="majorHAnsi" w:cstheme="majorHAnsi"/>
                <w:bCs/>
                <w:iCs/>
              </w:rPr>
              <w:t>issu</w:t>
            </w:r>
            <w:r w:rsidR="00D85BF2" w:rsidRPr="0034429B">
              <w:rPr>
                <w:rFonts w:asciiTheme="majorHAnsi" w:eastAsia="Times New Roman" w:hAnsiTheme="majorHAnsi" w:cstheme="majorHAnsi"/>
                <w:bCs/>
                <w:iCs/>
              </w:rPr>
              <w:t>ance of</w:t>
            </w:r>
            <w:r w:rsidR="00E72E70" w:rsidRPr="0034429B">
              <w:rPr>
                <w:rFonts w:asciiTheme="majorHAnsi" w:eastAsia="Times New Roman" w:hAnsiTheme="majorHAnsi" w:cstheme="majorHAnsi"/>
                <w:bCs/>
                <w:iCs/>
              </w:rPr>
              <w:t xml:space="preserve"> </w:t>
            </w:r>
            <w:r w:rsidR="00746AD7" w:rsidRPr="0034429B">
              <w:rPr>
                <w:rFonts w:asciiTheme="majorHAnsi" w:eastAsia="Times New Roman" w:hAnsiTheme="majorHAnsi" w:cstheme="majorHAnsi"/>
                <w:bCs/>
                <w:iCs/>
              </w:rPr>
              <w:t xml:space="preserve">bidding </w:t>
            </w:r>
            <w:r w:rsidR="00745119" w:rsidRPr="0034429B">
              <w:rPr>
                <w:rFonts w:asciiTheme="majorHAnsi" w:eastAsia="Times New Roman" w:hAnsiTheme="majorHAnsi" w:cstheme="majorHAnsi"/>
                <w:bCs/>
                <w:iCs/>
              </w:rPr>
              <w:t>documents</w:t>
            </w:r>
            <w:r w:rsidR="00E72E70" w:rsidRPr="0034429B">
              <w:rPr>
                <w:rFonts w:asciiTheme="majorHAnsi" w:eastAsia="Times New Roman" w:hAnsiTheme="majorHAnsi" w:cstheme="majorHAnsi"/>
                <w:bCs/>
                <w:iCs/>
              </w:rPr>
              <w:t xml:space="preserve"> for</w:t>
            </w:r>
            <w:r w:rsidR="00A54C2E" w:rsidRPr="0034429B">
              <w:rPr>
                <w:rFonts w:asciiTheme="majorHAnsi" w:eastAsia="Times New Roman" w:hAnsiTheme="majorHAnsi" w:cstheme="majorHAnsi"/>
                <w:bCs/>
                <w:iCs/>
              </w:rPr>
              <w:t xml:space="preserve"> </w:t>
            </w:r>
            <w:r w:rsidR="006869FD" w:rsidRPr="0034429B">
              <w:rPr>
                <w:rFonts w:asciiTheme="majorHAnsi" w:eastAsia="Times New Roman" w:hAnsiTheme="majorHAnsi" w:cstheme="majorHAnsi"/>
                <w:bCs/>
                <w:iCs/>
              </w:rPr>
              <w:t>c</w:t>
            </w:r>
            <w:r w:rsidR="00A54C2E" w:rsidRPr="0034429B">
              <w:rPr>
                <w:rFonts w:asciiTheme="majorHAnsi" w:eastAsia="Times New Roman" w:hAnsiTheme="majorHAnsi" w:cstheme="majorHAnsi"/>
                <w:bCs/>
                <w:iCs/>
              </w:rPr>
              <w:t xml:space="preserve">ivil </w:t>
            </w:r>
            <w:r w:rsidR="006869FD" w:rsidRPr="0034429B">
              <w:rPr>
                <w:rFonts w:asciiTheme="majorHAnsi" w:eastAsia="Times New Roman" w:hAnsiTheme="majorHAnsi" w:cstheme="majorHAnsi"/>
                <w:bCs/>
                <w:iCs/>
              </w:rPr>
              <w:t>w</w:t>
            </w:r>
            <w:r w:rsidR="00A54C2E" w:rsidRPr="0034429B">
              <w:rPr>
                <w:rFonts w:asciiTheme="majorHAnsi" w:eastAsia="Times New Roman" w:hAnsiTheme="majorHAnsi" w:cstheme="majorHAnsi"/>
                <w:bCs/>
                <w:iCs/>
              </w:rPr>
              <w:t>ork</w:t>
            </w:r>
            <w:r w:rsidR="004C383E" w:rsidRPr="0034429B">
              <w:rPr>
                <w:rFonts w:asciiTheme="majorHAnsi" w:eastAsia="Times New Roman" w:hAnsiTheme="majorHAnsi" w:cstheme="majorHAnsi"/>
                <w:bCs/>
                <w:iCs/>
              </w:rPr>
              <w:t>s</w:t>
            </w:r>
            <w:r w:rsidR="006869FD" w:rsidRPr="0034429B">
              <w:rPr>
                <w:rFonts w:asciiTheme="majorHAnsi" w:eastAsia="Times New Roman" w:hAnsiTheme="majorHAnsi" w:cstheme="majorHAnsi"/>
                <w:bCs/>
                <w:iCs/>
              </w:rPr>
              <w:t>.</w:t>
            </w:r>
          </w:p>
          <w:p w14:paraId="48B19981" w14:textId="75DA4D1C" w:rsidR="00245C4E" w:rsidRPr="0034429B" w:rsidRDefault="002101EC" w:rsidP="00962C8D">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 xml:space="preserve"> </w:t>
            </w:r>
          </w:p>
          <w:p w14:paraId="42695EEB" w14:textId="6381467F" w:rsidR="00A27ABE" w:rsidRPr="0034429B" w:rsidRDefault="00245C4E" w:rsidP="00962C8D">
            <w:pPr>
              <w:keepLines/>
              <w:widowControl w:val="0"/>
              <w:rPr>
                <w:rFonts w:asciiTheme="majorHAnsi" w:hAnsiTheme="majorHAnsi" w:cstheme="majorHAnsi"/>
                <w:bCs/>
                <w:iCs/>
              </w:rPr>
            </w:pPr>
            <w:r w:rsidRPr="0034429B">
              <w:rPr>
                <w:rFonts w:asciiTheme="majorHAnsi" w:eastAsia="Times New Roman" w:hAnsiTheme="majorHAnsi" w:cstheme="majorHAnsi"/>
                <w:bCs/>
                <w:iCs/>
              </w:rPr>
              <w:t xml:space="preserve">The requirements and management measures specified in these documents </w:t>
            </w:r>
            <w:r w:rsidR="002E75AF" w:rsidRPr="0034429B">
              <w:rPr>
                <w:rFonts w:asciiTheme="majorHAnsi" w:eastAsia="Times New Roman" w:hAnsiTheme="majorHAnsi" w:cstheme="majorHAnsi"/>
                <w:bCs/>
                <w:iCs/>
              </w:rPr>
              <w:t xml:space="preserve">shall </w:t>
            </w:r>
            <w:r w:rsidRPr="0034429B">
              <w:rPr>
                <w:rFonts w:asciiTheme="majorHAnsi" w:eastAsia="Times New Roman" w:hAnsiTheme="majorHAnsi" w:cstheme="majorHAnsi"/>
                <w:bCs/>
                <w:iCs/>
              </w:rPr>
              <w:t>be</w:t>
            </w:r>
            <w:r w:rsidR="002E75AF" w:rsidRPr="0034429B">
              <w:rPr>
                <w:rFonts w:asciiTheme="majorHAnsi" w:eastAsia="Times New Roman" w:hAnsiTheme="majorHAnsi" w:cstheme="majorHAnsi"/>
                <w:bCs/>
                <w:iCs/>
              </w:rPr>
              <w:t xml:space="preserve"> adopted, prior to the commencement of relevant Project activities an</w:t>
            </w:r>
            <w:r w:rsidRPr="0034429B">
              <w:rPr>
                <w:rFonts w:asciiTheme="majorHAnsi" w:eastAsia="Times New Roman" w:hAnsiTheme="majorHAnsi" w:cstheme="majorHAnsi"/>
                <w:bCs/>
                <w:iCs/>
              </w:rPr>
              <w:t xml:space="preserve"> implemented during the construction and operation of the </w:t>
            </w:r>
            <w:r w:rsidR="002E75AF" w:rsidRPr="0034429B">
              <w:rPr>
                <w:rFonts w:asciiTheme="majorHAnsi" w:eastAsia="Times New Roman" w:hAnsiTheme="majorHAnsi" w:cstheme="majorHAnsi"/>
                <w:bCs/>
                <w:iCs/>
              </w:rPr>
              <w:t>activities</w:t>
            </w:r>
            <w:r w:rsidR="00DF3CB9" w:rsidRPr="0034429B">
              <w:rPr>
                <w:rFonts w:asciiTheme="majorHAnsi" w:eastAsia="Times New Roman" w:hAnsiTheme="majorHAnsi" w:cstheme="majorHAnsi"/>
                <w:bCs/>
                <w:iCs/>
              </w:rPr>
              <w:t>.</w:t>
            </w:r>
          </w:p>
        </w:tc>
        <w:tc>
          <w:tcPr>
            <w:tcW w:w="2423" w:type="dxa"/>
          </w:tcPr>
          <w:p w14:paraId="2C791DF0" w14:textId="7C60BB3B" w:rsidR="00A54C2E" w:rsidRPr="0034429B" w:rsidRDefault="002E75AF" w:rsidP="004336B0">
            <w:pPr>
              <w:keepLines/>
              <w:widowControl w:val="0"/>
              <w:rPr>
                <w:rFonts w:asciiTheme="majorHAnsi" w:hAnsiTheme="majorHAnsi" w:cstheme="majorHAnsi"/>
              </w:rPr>
            </w:pPr>
            <w:r w:rsidRPr="0034429B">
              <w:rPr>
                <w:rFonts w:asciiTheme="majorHAnsi" w:hAnsiTheme="majorHAnsi" w:cstheme="majorHAnsi"/>
              </w:rPr>
              <w:t>MoF-</w:t>
            </w:r>
            <w:r w:rsidR="006F6756" w:rsidRPr="0034429B">
              <w:rPr>
                <w:rFonts w:asciiTheme="majorHAnsi" w:hAnsiTheme="majorHAnsi" w:cstheme="majorHAnsi"/>
              </w:rPr>
              <w:t>PIU</w:t>
            </w:r>
            <w:r w:rsidRPr="0034429B">
              <w:rPr>
                <w:rFonts w:asciiTheme="majorHAnsi" w:hAnsiTheme="majorHAnsi" w:cstheme="majorHAnsi"/>
              </w:rPr>
              <w:t xml:space="preserve"> for component 2.1 and MoT-</w:t>
            </w:r>
            <w:r w:rsidR="006F6756" w:rsidRPr="0034429B">
              <w:rPr>
                <w:rFonts w:asciiTheme="majorHAnsi" w:hAnsiTheme="majorHAnsi" w:cstheme="majorHAnsi"/>
              </w:rPr>
              <w:t>PIG</w:t>
            </w:r>
            <w:r w:rsidRPr="0034429B">
              <w:rPr>
                <w:rFonts w:asciiTheme="majorHAnsi" w:hAnsiTheme="majorHAnsi" w:cstheme="majorHAnsi"/>
              </w:rPr>
              <w:t xml:space="preserve"> for component 1.1 and 1.2</w:t>
            </w:r>
          </w:p>
        </w:tc>
      </w:tr>
      <w:tr w:rsidR="00A54C2E" w:rsidRPr="0023277D" w14:paraId="544C0045" w14:textId="77777777" w:rsidTr="7F064EDC">
        <w:trPr>
          <w:gridAfter w:val="1"/>
          <w:wAfter w:w="7" w:type="dxa"/>
          <w:cantSplit/>
          <w:trHeight w:val="20"/>
        </w:trPr>
        <w:tc>
          <w:tcPr>
            <w:tcW w:w="805" w:type="dxa"/>
          </w:tcPr>
          <w:p w14:paraId="4BD945C4" w14:textId="77777777" w:rsidR="00A54C2E" w:rsidRPr="0034429B" w:rsidRDefault="00A54C2E" w:rsidP="009F7F54">
            <w:pPr>
              <w:keepLines/>
              <w:widowControl w:val="0"/>
              <w:jc w:val="center"/>
              <w:rPr>
                <w:rFonts w:asciiTheme="majorHAnsi" w:hAnsiTheme="majorHAnsi" w:cstheme="majorHAnsi"/>
              </w:rPr>
            </w:pPr>
            <w:r w:rsidRPr="0034429B">
              <w:rPr>
                <w:rFonts w:asciiTheme="majorHAnsi" w:hAnsiTheme="majorHAnsi" w:cstheme="majorHAnsi"/>
              </w:rPr>
              <w:lastRenderedPageBreak/>
              <w:t>1.4</w:t>
            </w:r>
          </w:p>
        </w:tc>
        <w:tc>
          <w:tcPr>
            <w:tcW w:w="6030" w:type="dxa"/>
          </w:tcPr>
          <w:p w14:paraId="049AE059" w14:textId="308378AF" w:rsidR="009F7F54" w:rsidRPr="0034429B" w:rsidRDefault="00A54C2E" w:rsidP="009F7F54">
            <w:pPr>
              <w:keepLines/>
              <w:widowControl w:val="0"/>
              <w:rPr>
                <w:rFonts w:asciiTheme="majorHAnsi" w:hAnsiTheme="majorHAnsi" w:cstheme="majorHAnsi"/>
              </w:rPr>
            </w:pPr>
            <w:r w:rsidRPr="0034429B">
              <w:rPr>
                <w:rFonts w:asciiTheme="majorHAnsi" w:hAnsiTheme="majorHAnsi" w:cstheme="majorHAnsi"/>
                <w:b/>
                <w:color w:val="4472C4" w:themeColor="accent1"/>
              </w:rPr>
              <w:t>MANAGEMENT OF CONTRACTORS</w:t>
            </w:r>
            <w:r w:rsidR="0004488C" w:rsidRPr="0034429B">
              <w:rPr>
                <w:rFonts w:asciiTheme="majorHAnsi" w:hAnsiTheme="majorHAnsi" w:cstheme="majorHAnsi"/>
                <w:b/>
                <w:color w:val="4472C4" w:themeColor="accent1"/>
              </w:rPr>
              <w:t>:</w:t>
            </w:r>
            <w:r w:rsidR="00962C8D" w:rsidRPr="0034429B">
              <w:rPr>
                <w:rFonts w:asciiTheme="majorHAnsi" w:hAnsiTheme="majorHAnsi" w:cstheme="majorHAnsi"/>
                <w:b/>
                <w:color w:val="4472C4" w:themeColor="accent1"/>
              </w:rPr>
              <w:t xml:space="preserve"> </w:t>
            </w:r>
            <w:r w:rsidR="002A3766" w:rsidRPr="0034429B">
              <w:rPr>
                <w:rFonts w:asciiTheme="majorHAnsi" w:hAnsiTheme="majorHAnsi" w:cstheme="majorHAnsi"/>
              </w:rPr>
              <w:t xml:space="preserve">Incorporate the </w:t>
            </w:r>
            <w:r w:rsidR="002E75AF" w:rsidRPr="0034429B">
              <w:rPr>
                <w:rFonts w:asciiTheme="majorHAnsi" w:hAnsiTheme="majorHAnsi" w:cstheme="majorHAnsi"/>
              </w:rPr>
              <w:t>relevan</w:t>
            </w:r>
            <w:r w:rsidR="0034429B" w:rsidRPr="0034429B">
              <w:rPr>
                <w:rFonts w:asciiTheme="majorHAnsi" w:hAnsiTheme="majorHAnsi" w:cstheme="majorHAnsi"/>
              </w:rPr>
              <w:t>t</w:t>
            </w:r>
            <w:r w:rsidR="002E75AF" w:rsidRPr="0034429B">
              <w:rPr>
                <w:rFonts w:asciiTheme="majorHAnsi" w:hAnsiTheme="majorHAnsi" w:cstheme="majorHAnsi"/>
              </w:rPr>
              <w:t xml:space="preserve"> aspects of this </w:t>
            </w:r>
            <w:r w:rsidR="009F7F54" w:rsidRPr="0034429B">
              <w:rPr>
                <w:rFonts w:asciiTheme="majorHAnsi" w:hAnsiTheme="majorHAnsi" w:cstheme="majorHAnsi"/>
              </w:rPr>
              <w:t xml:space="preserve">ESCP, including the ESMF, </w:t>
            </w:r>
            <w:r w:rsidR="002A3766" w:rsidRPr="0034429B">
              <w:rPr>
                <w:rFonts w:asciiTheme="majorHAnsi" w:hAnsiTheme="majorHAnsi" w:cstheme="majorHAnsi"/>
              </w:rPr>
              <w:t xml:space="preserve">ESMP and the relevant plans, such as LMP into </w:t>
            </w:r>
            <w:r w:rsidR="009F7F54" w:rsidRPr="0034429B">
              <w:rPr>
                <w:rFonts w:asciiTheme="majorHAnsi" w:hAnsiTheme="majorHAnsi" w:cstheme="majorHAnsi"/>
              </w:rPr>
              <w:t xml:space="preserve">the ESHS specifications of the bidding documents and contracts with contractors and supervising firms. </w:t>
            </w:r>
          </w:p>
          <w:p w14:paraId="449D635D" w14:textId="77777777" w:rsidR="009F7F54" w:rsidRPr="0034429B" w:rsidRDefault="009F7F54" w:rsidP="009F7F54">
            <w:pPr>
              <w:keepLines/>
              <w:widowControl w:val="0"/>
              <w:rPr>
                <w:rFonts w:asciiTheme="majorHAnsi" w:hAnsiTheme="majorHAnsi" w:cstheme="majorHAnsi"/>
              </w:rPr>
            </w:pPr>
          </w:p>
          <w:p w14:paraId="64F9C6FE" w14:textId="7CF3711D" w:rsidR="009F7F54" w:rsidRPr="0034429B" w:rsidRDefault="009F7F54" w:rsidP="009F7F54">
            <w:pPr>
              <w:keepLines/>
              <w:widowControl w:val="0"/>
              <w:rPr>
                <w:rFonts w:asciiTheme="majorHAnsi" w:hAnsiTheme="majorHAnsi" w:cstheme="majorHAnsi"/>
              </w:rPr>
            </w:pPr>
            <w:r w:rsidRPr="0034429B">
              <w:rPr>
                <w:rFonts w:asciiTheme="majorHAnsi" w:hAnsiTheme="majorHAnsi" w:cstheme="majorHAnsi"/>
              </w:rPr>
              <w:t xml:space="preserve">Ensure that the requirement to produce contractor’s ESMP, LMP and GRM for contracted workers, ESHS </w:t>
            </w:r>
            <w:r w:rsidR="00EB0C73" w:rsidRPr="0034429B">
              <w:rPr>
                <w:rFonts w:asciiTheme="majorHAnsi" w:hAnsiTheme="majorHAnsi" w:cstheme="majorHAnsi"/>
              </w:rPr>
              <w:t xml:space="preserve">and </w:t>
            </w:r>
            <w:r w:rsidRPr="0034429B">
              <w:rPr>
                <w:rFonts w:asciiTheme="majorHAnsi" w:hAnsiTheme="majorHAnsi" w:cstheme="majorHAnsi"/>
              </w:rPr>
              <w:t xml:space="preserve">Code of Conduct are included into bidding documents for civil works contracts. </w:t>
            </w:r>
          </w:p>
          <w:p w14:paraId="5D53E0CD" w14:textId="77777777" w:rsidR="009F7F54" w:rsidRPr="0034429B" w:rsidRDefault="009F7F54" w:rsidP="009F7F54">
            <w:pPr>
              <w:keepLines/>
              <w:widowControl w:val="0"/>
              <w:rPr>
                <w:rFonts w:asciiTheme="majorHAnsi" w:hAnsiTheme="majorHAnsi" w:cstheme="majorHAnsi"/>
              </w:rPr>
            </w:pPr>
          </w:p>
          <w:p w14:paraId="75E41334" w14:textId="2247672A" w:rsidR="009F7F54" w:rsidRPr="0034429B" w:rsidRDefault="009F7F54" w:rsidP="009F7F54">
            <w:pPr>
              <w:keepLines/>
              <w:widowControl w:val="0"/>
              <w:rPr>
                <w:rFonts w:asciiTheme="majorHAnsi" w:hAnsiTheme="majorHAnsi" w:cstheme="majorHAnsi"/>
              </w:rPr>
            </w:pPr>
            <w:r w:rsidRPr="0034429B">
              <w:rPr>
                <w:rFonts w:asciiTheme="majorHAnsi" w:hAnsiTheme="majorHAnsi" w:cstheme="majorHAnsi"/>
              </w:rPr>
              <w:t>Thereafter ensure that the contractors and supervising firms comply with the ESHS specifications of their respective contracts and implement their C-ESMP, and OHS Plan consistent with ESSs and in a manner acceptable to the Association.</w:t>
            </w:r>
          </w:p>
          <w:p w14:paraId="5CB4D6F1" w14:textId="27850530" w:rsidR="00A56044" w:rsidRPr="0034429B" w:rsidRDefault="00A56044" w:rsidP="00C90CBA">
            <w:pPr>
              <w:keepLines/>
              <w:widowControl w:val="0"/>
              <w:rPr>
                <w:rFonts w:asciiTheme="majorHAnsi" w:hAnsiTheme="majorHAnsi" w:cstheme="majorHAnsi"/>
              </w:rPr>
            </w:pPr>
          </w:p>
        </w:tc>
        <w:tc>
          <w:tcPr>
            <w:tcW w:w="5040" w:type="dxa"/>
          </w:tcPr>
          <w:p w14:paraId="500086C5" w14:textId="3524DB61" w:rsidR="00A54C2E" w:rsidRPr="0034429B" w:rsidRDefault="00A54C2E" w:rsidP="00A54C2E">
            <w:pPr>
              <w:keepLines/>
              <w:widowControl w:val="0"/>
              <w:rPr>
                <w:rFonts w:asciiTheme="majorHAnsi" w:hAnsiTheme="majorHAnsi" w:cstheme="majorHAnsi"/>
              </w:rPr>
            </w:pPr>
            <w:r w:rsidRPr="0034429B">
              <w:rPr>
                <w:rFonts w:asciiTheme="majorHAnsi" w:hAnsiTheme="majorHAnsi" w:cstheme="majorHAnsi"/>
              </w:rPr>
              <w:t>Prior to issu</w:t>
            </w:r>
            <w:r w:rsidR="009F7F54" w:rsidRPr="0034429B">
              <w:rPr>
                <w:rFonts w:asciiTheme="majorHAnsi" w:hAnsiTheme="majorHAnsi" w:cstheme="majorHAnsi"/>
              </w:rPr>
              <w:t>ing</w:t>
            </w:r>
            <w:r w:rsidRPr="0034429B">
              <w:rPr>
                <w:rFonts w:asciiTheme="majorHAnsi" w:hAnsiTheme="majorHAnsi" w:cstheme="majorHAnsi"/>
              </w:rPr>
              <w:t xml:space="preserve"> bidding documents </w:t>
            </w:r>
            <w:r w:rsidR="006F6B52" w:rsidRPr="0034429B">
              <w:rPr>
                <w:rFonts w:asciiTheme="majorHAnsi" w:hAnsiTheme="majorHAnsi" w:cstheme="majorHAnsi"/>
              </w:rPr>
              <w:t>for specific works</w:t>
            </w:r>
            <w:r w:rsidR="006869FD" w:rsidRPr="0034429B">
              <w:rPr>
                <w:rFonts w:asciiTheme="majorHAnsi" w:hAnsiTheme="majorHAnsi" w:cstheme="majorHAnsi"/>
              </w:rPr>
              <w:t>.</w:t>
            </w:r>
            <w:r w:rsidR="006F6B52" w:rsidRPr="0034429B">
              <w:rPr>
                <w:rFonts w:asciiTheme="majorHAnsi" w:hAnsiTheme="majorHAnsi" w:cstheme="majorHAnsi"/>
              </w:rPr>
              <w:t xml:space="preserve"> </w:t>
            </w:r>
          </w:p>
          <w:p w14:paraId="2826B714" w14:textId="77777777" w:rsidR="006F6B52" w:rsidRPr="0034429B" w:rsidRDefault="006F6B52" w:rsidP="006F6B52">
            <w:pPr>
              <w:keepLines/>
              <w:widowControl w:val="0"/>
              <w:rPr>
                <w:rFonts w:asciiTheme="majorHAnsi" w:hAnsiTheme="majorHAnsi" w:cstheme="majorHAnsi"/>
              </w:rPr>
            </w:pPr>
          </w:p>
          <w:p w14:paraId="5DB3A9AE" w14:textId="77777777" w:rsidR="00EC3BCD" w:rsidRDefault="00EC3BCD" w:rsidP="006F6B52">
            <w:pPr>
              <w:keepLines/>
              <w:widowControl w:val="0"/>
              <w:rPr>
                <w:rFonts w:asciiTheme="majorHAnsi" w:hAnsiTheme="majorHAnsi" w:cstheme="majorHAnsi"/>
              </w:rPr>
            </w:pPr>
          </w:p>
          <w:p w14:paraId="0D43C23E" w14:textId="77777777" w:rsidR="00EC3BCD" w:rsidRDefault="00EC3BCD" w:rsidP="006F6B52">
            <w:pPr>
              <w:keepLines/>
              <w:widowControl w:val="0"/>
              <w:rPr>
                <w:rFonts w:asciiTheme="majorHAnsi" w:hAnsiTheme="majorHAnsi" w:cstheme="majorHAnsi"/>
              </w:rPr>
            </w:pPr>
          </w:p>
          <w:p w14:paraId="638A70EA" w14:textId="77777777" w:rsidR="00EC3BCD" w:rsidRDefault="00EC3BCD" w:rsidP="006F6B52">
            <w:pPr>
              <w:keepLines/>
              <w:widowControl w:val="0"/>
              <w:rPr>
                <w:rFonts w:asciiTheme="majorHAnsi" w:hAnsiTheme="majorHAnsi" w:cstheme="majorHAnsi"/>
              </w:rPr>
            </w:pPr>
          </w:p>
          <w:p w14:paraId="0D2448A8" w14:textId="7B7F73CD" w:rsidR="009F7F54" w:rsidRPr="0034429B" w:rsidRDefault="009F7F54" w:rsidP="006F6B52">
            <w:pPr>
              <w:keepLines/>
              <w:widowControl w:val="0"/>
              <w:rPr>
                <w:rFonts w:asciiTheme="majorHAnsi" w:hAnsiTheme="majorHAnsi" w:cstheme="majorHAnsi"/>
              </w:rPr>
            </w:pPr>
            <w:r w:rsidRPr="0034429B">
              <w:rPr>
                <w:rFonts w:asciiTheme="majorHAnsi" w:hAnsiTheme="majorHAnsi" w:cstheme="majorHAnsi"/>
              </w:rPr>
              <w:t>Prior to issuing bidding documents for specific works.</w:t>
            </w:r>
          </w:p>
          <w:p w14:paraId="6AF7E730" w14:textId="77777777" w:rsidR="009F7F54" w:rsidRPr="0034429B" w:rsidRDefault="009F7F54" w:rsidP="006F6B52">
            <w:pPr>
              <w:keepLines/>
              <w:widowControl w:val="0"/>
              <w:rPr>
                <w:rFonts w:asciiTheme="majorHAnsi" w:hAnsiTheme="majorHAnsi" w:cstheme="majorHAnsi"/>
              </w:rPr>
            </w:pPr>
          </w:p>
          <w:p w14:paraId="49A62BB5" w14:textId="77777777" w:rsidR="009F7F54" w:rsidRPr="0034429B" w:rsidRDefault="009F7F54" w:rsidP="006F6B52">
            <w:pPr>
              <w:keepLines/>
              <w:widowControl w:val="0"/>
              <w:rPr>
                <w:rFonts w:asciiTheme="majorHAnsi" w:hAnsiTheme="majorHAnsi" w:cstheme="majorHAnsi"/>
              </w:rPr>
            </w:pPr>
          </w:p>
          <w:p w14:paraId="7E516B53" w14:textId="77777777" w:rsidR="009F7F54" w:rsidRPr="0034429B" w:rsidRDefault="009F7F54" w:rsidP="006F6B52">
            <w:pPr>
              <w:keepLines/>
              <w:widowControl w:val="0"/>
              <w:rPr>
                <w:rFonts w:asciiTheme="majorHAnsi" w:hAnsiTheme="majorHAnsi" w:cstheme="majorHAnsi"/>
              </w:rPr>
            </w:pPr>
          </w:p>
          <w:p w14:paraId="3A2CE519" w14:textId="3AE49553" w:rsidR="00785836" w:rsidRPr="0034429B" w:rsidRDefault="006F6B52" w:rsidP="006F6B52">
            <w:pPr>
              <w:keepLines/>
              <w:widowControl w:val="0"/>
              <w:rPr>
                <w:rFonts w:asciiTheme="majorHAnsi" w:eastAsia="Times New Roman" w:hAnsiTheme="majorHAnsi" w:cstheme="majorHAnsi"/>
                <w:bCs/>
                <w:i/>
              </w:rPr>
            </w:pPr>
            <w:r w:rsidRPr="0034429B">
              <w:rPr>
                <w:rFonts w:asciiTheme="majorHAnsi" w:hAnsiTheme="majorHAnsi" w:cstheme="majorHAnsi"/>
              </w:rPr>
              <w:t>Supervise contractors throughout the Project implementation</w:t>
            </w:r>
            <w:r w:rsidR="006869FD" w:rsidRPr="0034429B">
              <w:rPr>
                <w:rFonts w:asciiTheme="majorHAnsi" w:hAnsiTheme="majorHAnsi" w:cstheme="majorHAnsi"/>
              </w:rPr>
              <w:t>.</w:t>
            </w:r>
          </w:p>
        </w:tc>
        <w:tc>
          <w:tcPr>
            <w:tcW w:w="2423" w:type="dxa"/>
          </w:tcPr>
          <w:p w14:paraId="46806E9A" w14:textId="0E2257A2" w:rsidR="009F7F54" w:rsidRPr="00E62714" w:rsidRDefault="103C4DD9" w:rsidP="7F064EDC">
            <w:pPr>
              <w:keepLines/>
              <w:widowControl w:val="0"/>
              <w:rPr>
                <w:rFonts w:asciiTheme="majorHAnsi" w:hAnsiTheme="majorHAnsi" w:cstheme="majorBidi"/>
                <w:lang w:val="sv-SE"/>
              </w:rPr>
            </w:pPr>
            <w:r w:rsidRPr="7F064EDC">
              <w:rPr>
                <w:rFonts w:asciiTheme="majorHAnsi" w:hAnsiTheme="majorHAnsi" w:cstheme="majorBidi"/>
                <w:lang w:val="sv-SE"/>
              </w:rPr>
              <w:t>MoF-PIU</w:t>
            </w:r>
            <w:r w:rsidR="00CF6956">
              <w:rPr>
                <w:rFonts w:asciiTheme="majorHAnsi" w:hAnsiTheme="majorHAnsi" w:cstheme="majorBidi"/>
                <w:lang w:val="sv-SE"/>
              </w:rPr>
              <w:t>,</w:t>
            </w:r>
            <w:r w:rsidRPr="7F064EDC">
              <w:rPr>
                <w:rFonts w:asciiTheme="majorHAnsi" w:hAnsiTheme="majorHAnsi" w:cstheme="majorBidi"/>
                <w:lang w:val="sv-SE"/>
              </w:rPr>
              <w:t xml:space="preserve"> </w:t>
            </w:r>
            <w:r w:rsidR="00E65EDD">
              <w:rPr>
                <w:rFonts w:asciiTheme="majorHAnsi" w:hAnsiTheme="majorHAnsi" w:cstheme="majorBidi"/>
                <w:lang w:val="sv-SE"/>
              </w:rPr>
              <w:t>CoES</w:t>
            </w:r>
            <w:r w:rsidR="00592999">
              <w:rPr>
                <w:rFonts w:asciiTheme="majorHAnsi" w:hAnsiTheme="majorHAnsi" w:cstheme="majorBidi"/>
                <w:lang w:val="sv-SE"/>
              </w:rPr>
              <w:t>C</w:t>
            </w:r>
            <w:r w:rsidR="00E65EDD">
              <w:rPr>
                <w:rFonts w:asciiTheme="majorHAnsi" w:hAnsiTheme="majorHAnsi" w:cstheme="majorBidi"/>
                <w:lang w:val="sv-SE"/>
              </w:rPr>
              <w:t xml:space="preserve">D-PIG </w:t>
            </w:r>
            <w:r w:rsidRPr="7F064EDC">
              <w:rPr>
                <w:rFonts w:asciiTheme="majorHAnsi" w:hAnsiTheme="majorHAnsi" w:cstheme="majorBidi"/>
                <w:lang w:val="sv-SE"/>
              </w:rPr>
              <w:t xml:space="preserve"> &amp; MoT-PIG</w:t>
            </w:r>
          </w:p>
          <w:p w14:paraId="7D7A34E4" w14:textId="6200E304" w:rsidR="00A54C2E" w:rsidRPr="00E62714" w:rsidRDefault="00A54C2E" w:rsidP="004336B0">
            <w:pPr>
              <w:keepLines/>
              <w:widowControl w:val="0"/>
              <w:rPr>
                <w:rFonts w:asciiTheme="majorHAnsi" w:hAnsiTheme="majorHAnsi" w:cstheme="majorHAnsi"/>
                <w:lang w:val="sv-SE"/>
              </w:rPr>
            </w:pPr>
          </w:p>
        </w:tc>
      </w:tr>
      <w:tr w:rsidR="009F7F54" w:rsidRPr="0034429B" w14:paraId="783A1374" w14:textId="77777777" w:rsidTr="7F064EDC">
        <w:trPr>
          <w:gridAfter w:val="1"/>
          <w:wAfter w:w="7" w:type="dxa"/>
          <w:cantSplit/>
          <w:trHeight w:val="20"/>
        </w:trPr>
        <w:tc>
          <w:tcPr>
            <w:tcW w:w="805" w:type="dxa"/>
          </w:tcPr>
          <w:p w14:paraId="1853728C" w14:textId="77777777" w:rsidR="009F7F54" w:rsidRPr="00E62714" w:rsidRDefault="009F7F54" w:rsidP="009F7F54">
            <w:pPr>
              <w:keepLines/>
              <w:widowControl w:val="0"/>
              <w:jc w:val="center"/>
              <w:rPr>
                <w:rFonts w:asciiTheme="majorHAnsi" w:hAnsiTheme="majorHAnsi" w:cstheme="majorHAnsi"/>
                <w:lang w:val="sv-SE"/>
              </w:rPr>
            </w:pPr>
          </w:p>
        </w:tc>
        <w:tc>
          <w:tcPr>
            <w:tcW w:w="6030" w:type="dxa"/>
          </w:tcPr>
          <w:p w14:paraId="216EF5C5" w14:textId="7DFA095D" w:rsidR="009F7F54" w:rsidRPr="0034429B" w:rsidRDefault="103C4DD9" w:rsidP="7F064EDC">
            <w:pPr>
              <w:keepLines/>
              <w:widowControl w:val="0"/>
              <w:rPr>
                <w:rFonts w:asciiTheme="majorHAnsi" w:hAnsiTheme="majorHAnsi" w:cstheme="majorBidi"/>
                <w:b/>
                <w:bCs/>
                <w:color w:val="4472C4" w:themeColor="accent1"/>
              </w:rPr>
            </w:pPr>
            <w:r w:rsidRPr="7F064EDC">
              <w:rPr>
                <w:rFonts w:asciiTheme="majorHAnsi" w:hAnsiTheme="majorHAnsi" w:cstheme="majorBidi"/>
                <w:b/>
                <w:bCs/>
                <w:color w:val="4472C4" w:themeColor="accent1"/>
              </w:rPr>
              <w:t>CONTINGENT EMERGENCY</w:t>
            </w:r>
            <w:r w:rsidR="782E8AAE" w:rsidRPr="7F064EDC">
              <w:rPr>
                <w:rFonts w:asciiTheme="majorHAnsi" w:hAnsiTheme="majorHAnsi" w:cstheme="majorBidi"/>
                <w:b/>
                <w:bCs/>
                <w:color w:val="4472C4" w:themeColor="accent1"/>
              </w:rPr>
              <w:t xml:space="preserve"> </w:t>
            </w:r>
            <w:r w:rsidRPr="7F064EDC">
              <w:rPr>
                <w:rFonts w:asciiTheme="majorHAnsi" w:hAnsiTheme="majorHAnsi" w:cstheme="majorBidi"/>
                <w:b/>
                <w:bCs/>
                <w:color w:val="4472C4" w:themeColor="accent1"/>
              </w:rPr>
              <w:t>RESPONSE FINANCING</w:t>
            </w:r>
          </w:p>
          <w:p w14:paraId="38D7570A" w14:textId="1115BB6C" w:rsidR="009F7F54" w:rsidRPr="0034429B" w:rsidRDefault="009F7F54" w:rsidP="009F7F54">
            <w:pPr>
              <w:keepLines/>
              <w:widowControl w:val="0"/>
              <w:numPr>
                <w:ilvl w:val="0"/>
                <w:numId w:val="38"/>
              </w:numPr>
              <w:jc w:val="both"/>
              <w:rPr>
                <w:rFonts w:asciiTheme="majorHAnsi" w:hAnsiTheme="majorHAnsi" w:cstheme="majorHAnsi"/>
                <w:bCs/>
                <w:color w:val="000000" w:themeColor="text1"/>
              </w:rPr>
            </w:pPr>
            <w:r w:rsidRPr="0034429B">
              <w:rPr>
                <w:rFonts w:asciiTheme="majorHAnsi" w:hAnsiTheme="majorHAnsi" w:cstheme="majorHAnsi"/>
                <w:bCs/>
                <w:color w:val="000000" w:themeColor="text1"/>
              </w:rPr>
              <w:t>Ensure that the CERC Manual includes a description of the ESHS assessment and management arrangements including, for the implementation of Contingent Emergency Response Part, in accordance with the ESSs.</w:t>
            </w:r>
          </w:p>
          <w:p w14:paraId="3832F79F" w14:textId="1C6A087A" w:rsidR="009F7F54" w:rsidRPr="0034429B" w:rsidRDefault="103C4DD9" w:rsidP="7F064EDC">
            <w:pPr>
              <w:keepLines/>
              <w:widowControl w:val="0"/>
              <w:numPr>
                <w:ilvl w:val="0"/>
                <w:numId w:val="38"/>
              </w:numPr>
              <w:jc w:val="both"/>
              <w:rPr>
                <w:rFonts w:asciiTheme="majorHAnsi" w:hAnsiTheme="majorHAnsi" w:cstheme="majorBidi"/>
                <w:color w:val="000000" w:themeColor="text1"/>
              </w:rPr>
            </w:pPr>
            <w:r w:rsidRPr="7F064EDC">
              <w:rPr>
                <w:rFonts w:asciiTheme="majorHAnsi" w:hAnsiTheme="majorHAnsi" w:cstheme="majorBidi"/>
                <w:color w:val="000000" w:themeColor="text1"/>
              </w:rPr>
              <w:t xml:space="preserve">Prepare, disclose, consult and adopt any environmental and social (E&amp;S) management plans or instruments which may be required for activities under Contingent Emergency Response Part of the Project, in accordance with the CERC Manual and, if applicable, CERC-ESMF or CERC-ESMF Addendum and/or Emergency Response Plan and the ESSs, and thereafter implement the measures and actions required under said E&amp;S management plans or instruments, within the timeframes specified in said E&amp;S management plans or instruments. </w:t>
            </w:r>
          </w:p>
          <w:p w14:paraId="545E17A9" w14:textId="77777777" w:rsidR="009F7F54" w:rsidRPr="0034429B" w:rsidRDefault="009F7F54" w:rsidP="009F7F54">
            <w:pPr>
              <w:keepLines/>
              <w:widowControl w:val="0"/>
              <w:rPr>
                <w:rFonts w:asciiTheme="majorHAnsi" w:hAnsiTheme="majorHAnsi" w:cstheme="majorHAnsi"/>
                <w:b/>
                <w:color w:val="000000" w:themeColor="text1"/>
              </w:rPr>
            </w:pPr>
          </w:p>
        </w:tc>
        <w:tc>
          <w:tcPr>
            <w:tcW w:w="5040" w:type="dxa"/>
          </w:tcPr>
          <w:p w14:paraId="16525233" w14:textId="77777777" w:rsidR="009F7F54" w:rsidRPr="0034429B" w:rsidRDefault="009F7F54" w:rsidP="009F7F54">
            <w:pPr>
              <w:keepLines/>
              <w:widowControl w:val="0"/>
              <w:jc w:val="both"/>
              <w:rPr>
                <w:rFonts w:asciiTheme="majorHAnsi" w:hAnsiTheme="majorHAnsi" w:cstheme="majorHAnsi"/>
                <w:color w:val="000000" w:themeColor="text1"/>
              </w:rPr>
            </w:pPr>
            <w:r w:rsidRPr="0034429B">
              <w:rPr>
                <w:rFonts w:asciiTheme="majorHAnsi" w:hAnsiTheme="majorHAnsi" w:cstheme="majorHAnsi"/>
                <w:color w:val="000000" w:themeColor="text1"/>
              </w:rPr>
              <w:t>a) The adoption of the CERC Manual</w:t>
            </w:r>
            <w:r w:rsidRPr="0034429B">
              <w:rPr>
                <w:rFonts w:asciiTheme="majorHAnsi" w:hAnsiTheme="majorHAnsi" w:cstheme="majorHAnsi"/>
                <w:i/>
                <w:iCs/>
                <w:color w:val="000000" w:themeColor="text1"/>
              </w:rPr>
              <w:t xml:space="preserve"> </w:t>
            </w:r>
            <w:r w:rsidRPr="0034429B">
              <w:rPr>
                <w:rFonts w:asciiTheme="majorHAnsi" w:hAnsiTheme="majorHAnsi" w:cstheme="majorHAnsi"/>
                <w:color w:val="000000" w:themeColor="text1"/>
              </w:rPr>
              <w:t>in form and substance acceptable to the Bank is a withdrawal condition under Section III.B.1(b) of Schedule 2 of the Financing Agreement</w:t>
            </w:r>
            <w:r w:rsidRPr="0034429B" w:rsidDel="00911F23">
              <w:rPr>
                <w:rFonts w:asciiTheme="majorHAnsi" w:hAnsiTheme="majorHAnsi" w:cstheme="majorHAnsi"/>
                <w:color w:val="000000" w:themeColor="text1"/>
              </w:rPr>
              <w:t xml:space="preserve"> </w:t>
            </w:r>
            <w:r w:rsidRPr="0034429B">
              <w:rPr>
                <w:rFonts w:asciiTheme="majorHAnsi" w:hAnsiTheme="majorHAnsi" w:cstheme="majorHAnsi"/>
                <w:color w:val="000000" w:themeColor="text1"/>
              </w:rPr>
              <w:t>for the Project.</w:t>
            </w:r>
          </w:p>
          <w:p w14:paraId="6F283448" w14:textId="77777777" w:rsidR="009F7F54" w:rsidRPr="0034429B" w:rsidRDefault="009F7F54" w:rsidP="009F7F54">
            <w:pPr>
              <w:keepLines/>
              <w:widowControl w:val="0"/>
              <w:jc w:val="both"/>
              <w:rPr>
                <w:rFonts w:asciiTheme="majorHAnsi" w:hAnsiTheme="majorHAnsi" w:cstheme="majorHAnsi"/>
                <w:color w:val="000000" w:themeColor="text1"/>
              </w:rPr>
            </w:pPr>
          </w:p>
          <w:p w14:paraId="38BE8E14" w14:textId="746AB27A" w:rsidR="009F7F54" w:rsidRPr="0034429B" w:rsidRDefault="009F7F54" w:rsidP="009F7F54">
            <w:pPr>
              <w:keepLines/>
              <w:widowControl w:val="0"/>
              <w:rPr>
                <w:rFonts w:asciiTheme="majorHAnsi" w:hAnsiTheme="majorHAnsi" w:cstheme="majorHAnsi"/>
                <w:color w:val="000000" w:themeColor="text1"/>
              </w:rPr>
            </w:pPr>
            <w:r w:rsidRPr="0034429B">
              <w:rPr>
                <w:rFonts w:asciiTheme="majorHAnsi" w:hAnsiTheme="majorHAnsi" w:cstheme="majorHAnsi"/>
                <w:color w:val="000000" w:themeColor="text1"/>
              </w:rPr>
              <w:t xml:space="preserve">b) The E&amp;S management plans or instruments shall be prepared, disclosed, consulted, and thereafter adopted before the carrying out of the relevant Project activities under the Emergency Response Part. The E&amp;S management plans or instruments shall be implemented in accordance with their terms, throughout Project implementation.   </w:t>
            </w:r>
          </w:p>
        </w:tc>
        <w:tc>
          <w:tcPr>
            <w:tcW w:w="2423" w:type="dxa"/>
          </w:tcPr>
          <w:p w14:paraId="015D6D63" w14:textId="3C4DEA22" w:rsidR="009F7F54" w:rsidRPr="00CF6956" w:rsidRDefault="009F7F54" w:rsidP="009F7F54">
            <w:pPr>
              <w:keepLines/>
              <w:widowControl w:val="0"/>
              <w:rPr>
                <w:rFonts w:asciiTheme="majorHAnsi" w:hAnsiTheme="majorHAnsi" w:cstheme="majorHAnsi"/>
                <w:iCs/>
                <w:color w:val="000000" w:themeColor="text1"/>
              </w:rPr>
            </w:pPr>
            <w:r w:rsidRPr="00CA2F67">
              <w:rPr>
                <w:rFonts w:asciiTheme="majorHAnsi" w:hAnsiTheme="majorHAnsi"/>
                <w:color w:val="000000" w:themeColor="text1"/>
              </w:rPr>
              <w:t>MoF-PIU</w:t>
            </w:r>
          </w:p>
        </w:tc>
      </w:tr>
      <w:tr w:rsidR="009F7F54" w:rsidRPr="0034429B" w14:paraId="306B48C6" w14:textId="77777777" w:rsidTr="7F064EDC">
        <w:trPr>
          <w:gridAfter w:val="1"/>
          <w:wAfter w:w="7" w:type="dxa"/>
          <w:cantSplit/>
          <w:trHeight w:val="134"/>
        </w:trPr>
        <w:tc>
          <w:tcPr>
            <w:tcW w:w="14298" w:type="dxa"/>
            <w:gridSpan w:val="4"/>
            <w:shd w:val="clear" w:color="auto" w:fill="F4B083" w:themeFill="accent2" w:themeFillTint="99"/>
          </w:tcPr>
          <w:p w14:paraId="6F266E88" w14:textId="77777777" w:rsidR="009F7F54" w:rsidRPr="0034429B" w:rsidRDefault="009F7F54" w:rsidP="009F7F54">
            <w:pPr>
              <w:keepLines/>
              <w:widowControl w:val="0"/>
              <w:rPr>
                <w:rFonts w:asciiTheme="majorHAnsi" w:hAnsiTheme="majorHAnsi" w:cstheme="majorHAnsi"/>
                <w:sz w:val="20"/>
                <w:szCs w:val="20"/>
              </w:rPr>
            </w:pPr>
            <w:r w:rsidRPr="0034429B">
              <w:rPr>
                <w:rFonts w:asciiTheme="majorHAnsi" w:hAnsiTheme="majorHAnsi" w:cstheme="majorHAnsi"/>
                <w:b/>
                <w:sz w:val="20"/>
                <w:szCs w:val="20"/>
              </w:rPr>
              <w:t xml:space="preserve">ESS 2:  LABOR AND WORKING CONDITIONS  </w:t>
            </w:r>
          </w:p>
        </w:tc>
      </w:tr>
      <w:tr w:rsidR="009F7F54" w:rsidRPr="0023277D" w14:paraId="3FEA6E7D" w14:textId="77777777" w:rsidTr="7F064EDC">
        <w:trPr>
          <w:gridAfter w:val="1"/>
          <w:wAfter w:w="7" w:type="dxa"/>
          <w:cantSplit/>
          <w:trHeight w:val="20"/>
        </w:trPr>
        <w:tc>
          <w:tcPr>
            <w:tcW w:w="805" w:type="dxa"/>
          </w:tcPr>
          <w:p w14:paraId="1ED3A707" w14:textId="77777777" w:rsidR="009F7F54" w:rsidRPr="0034429B" w:rsidRDefault="009F7F54" w:rsidP="009F7F54">
            <w:pPr>
              <w:keepLines/>
              <w:widowControl w:val="0"/>
              <w:jc w:val="center"/>
              <w:rPr>
                <w:rFonts w:asciiTheme="majorHAnsi" w:hAnsiTheme="majorHAnsi" w:cstheme="majorHAnsi"/>
              </w:rPr>
            </w:pPr>
            <w:r w:rsidRPr="0034429B">
              <w:rPr>
                <w:rFonts w:asciiTheme="majorHAnsi" w:hAnsiTheme="majorHAnsi" w:cstheme="majorHAnsi"/>
              </w:rPr>
              <w:lastRenderedPageBreak/>
              <w:t>2.1</w:t>
            </w:r>
          </w:p>
        </w:tc>
        <w:tc>
          <w:tcPr>
            <w:tcW w:w="6030" w:type="dxa"/>
          </w:tcPr>
          <w:p w14:paraId="0B387297" w14:textId="1B0BA7EE" w:rsidR="009F7F54" w:rsidRPr="0034429B" w:rsidRDefault="009F7F54" w:rsidP="009F7F54">
            <w:pPr>
              <w:keepLines/>
              <w:widowControl w:val="0"/>
              <w:tabs>
                <w:tab w:val="right" w:pos="5800"/>
              </w:tabs>
              <w:jc w:val="both"/>
              <w:rPr>
                <w:rFonts w:asciiTheme="majorHAnsi" w:hAnsiTheme="majorHAnsi" w:cstheme="majorHAnsi"/>
                <w:noProof/>
              </w:rPr>
            </w:pPr>
            <w:r w:rsidRPr="0034429B">
              <w:rPr>
                <w:rFonts w:asciiTheme="majorHAnsi" w:hAnsiTheme="majorHAnsi" w:cstheme="majorHAnsi"/>
                <w:b/>
                <w:color w:val="4472C4" w:themeColor="accent1"/>
              </w:rPr>
              <w:t xml:space="preserve">LABOR MANAGEMENT PROCEDURES: </w:t>
            </w:r>
            <w:r w:rsidRPr="0034429B">
              <w:rPr>
                <w:rFonts w:asciiTheme="majorHAnsi" w:hAnsiTheme="majorHAnsi" w:cstheme="majorHAnsi"/>
                <w:noProof/>
              </w:rPr>
              <w:t>Prepare, diclose, consult upon, adopt and implement Labor Management Procedures (LMP) applicable to the entire Project</w:t>
            </w:r>
            <w:r w:rsidRPr="0034429B">
              <w:rPr>
                <w:rFonts w:asciiTheme="majorHAnsi" w:hAnsiTheme="majorHAnsi" w:cstheme="majorHAnsi"/>
              </w:rPr>
              <w:t xml:space="preserve"> </w:t>
            </w:r>
            <w:r w:rsidRPr="0034429B">
              <w:rPr>
                <w:rFonts w:asciiTheme="majorHAnsi" w:hAnsiTheme="majorHAnsi" w:cstheme="majorHAnsi"/>
                <w:noProof/>
              </w:rPr>
              <w:t>including, inter alia, provisions on working conditions, occupational</w:t>
            </w:r>
            <w:r w:rsidR="00151FC2">
              <w:rPr>
                <w:rFonts w:asciiTheme="majorHAnsi" w:hAnsiTheme="majorHAnsi" w:cstheme="majorHAnsi"/>
                <w:noProof/>
              </w:rPr>
              <w:t>,</w:t>
            </w:r>
            <w:r w:rsidRPr="0034429B">
              <w:rPr>
                <w:rFonts w:asciiTheme="majorHAnsi" w:hAnsiTheme="majorHAnsi" w:cstheme="majorHAnsi"/>
                <w:noProof/>
              </w:rPr>
              <w:t xml:space="preserve"> health and safety (including personal protective equipment, and emergency preparedness and response), code of conduct, </w:t>
            </w:r>
            <w:r w:rsidR="000701E8" w:rsidRPr="0034429B">
              <w:rPr>
                <w:rFonts w:asciiTheme="majorHAnsi" w:hAnsiTheme="majorHAnsi" w:cstheme="majorHAnsi"/>
                <w:noProof/>
              </w:rPr>
              <w:t xml:space="preserve">workers </w:t>
            </w:r>
            <w:r w:rsidRPr="0034429B">
              <w:rPr>
                <w:rFonts w:asciiTheme="majorHAnsi" w:hAnsiTheme="majorHAnsi" w:cstheme="majorHAnsi"/>
                <w:noProof/>
              </w:rPr>
              <w:t xml:space="preserve">grievance </w:t>
            </w:r>
            <w:r w:rsidR="000701E8">
              <w:rPr>
                <w:rFonts w:asciiTheme="majorHAnsi" w:hAnsiTheme="majorHAnsi" w:cstheme="majorHAnsi"/>
                <w:noProof/>
              </w:rPr>
              <w:t>mechanism</w:t>
            </w:r>
            <w:r w:rsidRPr="0034429B">
              <w:rPr>
                <w:rFonts w:asciiTheme="majorHAnsi" w:hAnsiTheme="majorHAnsi" w:cstheme="majorHAnsi"/>
                <w:noProof/>
              </w:rPr>
              <w:t>, and applicable requirements for contractors, subcontractors, and supervising firms (including, relevant national laws and other ESS2 requirements, such as adoption of a code of conduct, prevention of all forms of forced labor and child labor).</w:t>
            </w:r>
          </w:p>
          <w:p w14:paraId="0F90AEC0" w14:textId="77777777" w:rsidR="009F7F54" w:rsidRPr="0034429B" w:rsidRDefault="009F7F54" w:rsidP="009F7F54">
            <w:pPr>
              <w:keepLines/>
              <w:widowControl w:val="0"/>
              <w:tabs>
                <w:tab w:val="right" w:pos="5800"/>
              </w:tabs>
              <w:rPr>
                <w:rFonts w:asciiTheme="majorHAnsi" w:hAnsiTheme="majorHAnsi" w:cstheme="majorHAnsi"/>
                <w:noProof/>
              </w:rPr>
            </w:pPr>
          </w:p>
          <w:p w14:paraId="3C8CAF73" w14:textId="7BAD7EAA" w:rsidR="009F7F54" w:rsidRPr="0034429B" w:rsidRDefault="009F7F54" w:rsidP="009F7F54">
            <w:pPr>
              <w:keepLines/>
              <w:widowControl w:val="0"/>
              <w:rPr>
                <w:rFonts w:asciiTheme="majorHAnsi" w:hAnsiTheme="majorHAnsi" w:cstheme="majorHAnsi"/>
              </w:rPr>
            </w:pPr>
            <w:r w:rsidRPr="0034429B">
              <w:rPr>
                <w:rFonts w:asciiTheme="majorHAnsi" w:hAnsiTheme="majorHAnsi" w:cstheme="majorHAnsi"/>
              </w:rPr>
              <w:t xml:space="preserve">Following development of LMP, incorporate LMP into ESMPs and </w:t>
            </w:r>
            <w:r w:rsidR="00265F00" w:rsidRPr="0034429B">
              <w:rPr>
                <w:rFonts w:asciiTheme="majorHAnsi" w:hAnsiTheme="majorHAnsi" w:cstheme="majorHAnsi"/>
              </w:rPr>
              <w:t>Contractor</w:t>
            </w:r>
            <w:r w:rsidRPr="0034429B">
              <w:rPr>
                <w:rFonts w:asciiTheme="majorHAnsi" w:hAnsiTheme="majorHAnsi" w:cstheme="majorHAnsi"/>
              </w:rPr>
              <w:t xml:space="preserve"> ESMPs.</w:t>
            </w:r>
          </w:p>
          <w:p w14:paraId="7C33B55A" w14:textId="77777777" w:rsidR="009F7F54" w:rsidRPr="0034429B" w:rsidRDefault="009F7F54" w:rsidP="009F7F54">
            <w:pPr>
              <w:keepLines/>
              <w:widowControl w:val="0"/>
              <w:rPr>
                <w:rFonts w:asciiTheme="majorHAnsi" w:hAnsiTheme="majorHAnsi" w:cstheme="majorHAnsi"/>
              </w:rPr>
            </w:pPr>
          </w:p>
          <w:p w14:paraId="0B8C3365" w14:textId="2936056B" w:rsidR="009F7F54" w:rsidRPr="0034429B" w:rsidRDefault="009F7F54" w:rsidP="009F7F54">
            <w:pPr>
              <w:keepLines/>
              <w:widowControl w:val="0"/>
              <w:rPr>
                <w:rFonts w:asciiTheme="majorHAnsi" w:hAnsiTheme="majorHAnsi" w:cstheme="majorHAnsi"/>
              </w:rPr>
            </w:pPr>
            <w:r w:rsidRPr="0034429B">
              <w:rPr>
                <w:rFonts w:asciiTheme="majorHAnsi" w:hAnsiTheme="majorHAnsi" w:cstheme="majorHAnsi"/>
              </w:rPr>
              <w:t>The LMP shall also be subject to updating, as needed, during Project implementation.</w:t>
            </w:r>
          </w:p>
        </w:tc>
        <w:tc>
          <w:tcPr>
            <w:tcW w:w="5040" w:type="dxa"/>
          </w:tcPr>
          <w:p w14:paraId="182761E2" w14:textId="6DDC0528" w:rsidR="009F7F54" w:rsidRPr="0034429B" w:rsidRDefault="009F7F54" w:rsidP="009F7F54">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 xml:space="preserve">Not later than </w:t>
            </w:r>
            <w:r w:rsidR="00190CA0">
              <w:rPr>
                <w:rFonts w:asciiTheme="majorHAnsi" w:eastAsia="Times New Roman" w:hAnsiTheme="majorHAnsi" w:cstheme="majorHAnsi"/>
                <w:bCs/>
                <w:iCs/>
              </w:rPr>
              <w:t>180</w:t>
            </w:r>
            <w:r w:rsidR="00190CA0" w:rsidRPr="0034429B">
              <w:rPr>
                <w:rFonts w:asciiTheme="majorHAnsi" w:eastAsia="Times New Roman" w:hAnsiTheme="majorHAnsi" w:cstheme="majorHAnsi"/>
                <w:bCs/>
                <w:iCs/>
              </w:rPr>
              <w:t xml:space="preserve"> </w:t>
            </w:r>
            <w:r w:rsidR="00190CA0">
              <w:rPr>
                <w:rFonts w:asciiTheme="majorHAnsi" w:eastAsia="Times New Roman" w:hAnsiTheme="majorHAnsi" w:cstheme="majorHAnsi"/>
                <w:bCs/>
                <w:iCs/>
              </w:rPr>
              <w:t>days</w:t>
            </w:r>
            <w:r w:rsidR="00190CA0" w:rsidRPr="0034429B">
              <w:rPr>
                <w:rFonts w:asciiTheme="majorHAnsi" w:eastAsia="Times New Roman" w:hAnsiTheme="majorHAnsi" w:cstheme="majorHAnsi"/>
                <w:bCs/>
                <w:iCs/>
              </w:rPr>
              <w:t xml:space="preserve"> </w:t>
            </w:r>
            <w:r w:rsidRPr="0034429B">
              <w:rPr>
                <w:rFonts w:asciiTheme="majorHAnsi" w:eastAsia="Times New Roman" w:hAnsiTheme="majorHAnsi" w:cstheme="majorHAnsi"/>
                <w:bCs/>
                <w:iCs/>
              </w:rPr>
              <w:t>after the Effective Date.</w:t>
            </w:r>
          </w:p>
          <w:p w14:paraId="39E2DA91" w14:textId="77777777" w:rsidR="009F7F54" w:rsidRPr="0034429B" w:rsidRDefault="009F7F54" w:rsidP="009F7F54">
            <w:pPr>
              <w:keepLines/>
              <w:widowControl w:val="0"/>
              <w:rPr>
                <w:rFonts w:asciiTheme="majorHAnsi" w:eastAsia="Times New Roman" w:hAnsiTheme="majorHAnsi" w:cstheme="majorHAnsi"/>
                <w:bCs/>
                <w:iCs/>
              </w:rPr>
            </w:pPr>
          </w:p>
          <w:p w14:paraId="4EE7C0BF" w14:textId="77777777" w:rsidR="009F7F54" w:rsidRPr="0034429B" w:rsidRDefault="009F7F54" w:rsidP="009F7F54">
            <w:pPr>
              <w:keepLines/>
              <w:widowControl w:val="0"/>
              <w:rPr>
                <w:rFonts w:asciiTheme="majorHAnsi" w:eastAsia="Times New Roman" w:hAnsiTheme="majorHAnsi" w:cstheme="majorHAnsi"/>
                <w:bCs/>
                <w:iCs/>
              </w:rPr>
            </w:pPr>
          </w:p>
          <w:p w14:paraId="2BDA3196" w14:textId="77777777" w:rsidR="009F7F54" w:rsidRPr="0034429B" w:rsidRDefault="009F7F54" w:rsidP="009F7F54">
            <w:pPr>
              <w:keepLines/>
              <w:widowControl w:val="0"/>
              <w:rPr>
                <w:rFonts w:asciiTheme="majorHAnsi" w:eastAsia="Times New Roman" w:hAnsiTheme="majorHAnsi" w:cstheme="majorHAnsi"/>
                <w:bCs/>
                <w:iCs/>
              </w:rPr>
            </w:pPr>
          </w:p>
          <w:p w14:paraId="6CAD04EE" w14:textId="77777777" w:rsidR="009F7F54" w:rsidRPr="0034429B" w:rsidRDefault="009F7F54" w:rsidP="009F7F54">
            <w:pPr>
              <w:keepLines/>
              <w:widowControl w:val="0"/>
              <w:rPr>
                <w:rFonts w:asciiTheme="majorHAnsi" w:eastAsia="Times New Roman" w:hAnsiTheme="majorHAnsi" w:cstheme="majorHAnsi"/>
                <w:bCs/>
                <w:iCs/>
              </w:rPr>
            </w:pPr>
          </w:p>
          <w:p w14:paraId="44A31C91" w14:textId="77777777" w:rsidR="009F7F54" w:rsidRPr="0034429B" w:rsidRDefault="009F7F54" w:rsidP="009F7F54">
            <w:pPr>
              <w:keepLines/>
              <w:widowControl w:val="0"/>
              <w:rPr>
                <w:rFonts w:asciiTheme="majorHAnsi" w:eastAsia="Times New Roman" w:hAnsiTheme="majorHAnsi" w:cstheme="majorHAnsi"/>
                <w:bCs/>
                <w:iCs/>
              </w:rPr>
            </w:pPr>
          </w:p>
          <w:p w14:paraId="408BB520" w14:textId="77777777" w:rsidR="009F7F54" w:rsidRPr="0034429B" w:rsidRDefault="009F7F54" w:rsidP="009F7F54">
            <w:pPr>
              <w:keepLines/>
              <w:widowControl w:val="0"/>
              <w:rPr>
                <w:rFonts w:asciiTheme="majorHAnsi" w:eastAsia="Times New Roman" w:hAnsiTheme="majorHAnsi" w:cstheme="majorHAnsi"/>
                <w:bCs/>
                <w:iCs/>
              </w:rPr>
            </w:pPr>
          </w:p>
          <w:p w14:paraId="4AB06D48" w14:textId="77777777" w:rsidR="009F7F54" w:rsidRPr="0034429B" w:rsidRDefault="009F7F54" w:rsidP="009F7F54">
            <w:pPr>
              <w:keepLines/>
              <w:widowControl w:val="0"/>
              <w:rPr>
                <w:rFonts w:asciiTheme="majorHAnsi" w:eastAsia="Times New Roman" w:hAnsiTheme="majorHAnsi" w:cstheme="majorHAnsi"/>
                <w:bCs/>
                <w:iCs/>
              </w:rPr>
            </w:pPr>
          </w:p>
          <w:p w14:paraId="6D5D4922" w14:textId="77777777" w:rsidR="009F7F54" w:rsidRPr="0034429B" w:rsidRDefault="009F7F54" w:rsidP="009F7F54">
            <w:pPr>
              <w:keepLines/>
              <w:widowControl w:val="0"/>
              <w:rPr>
                <w:rFonts w:asciiTheme="majorHAnsi" w:eastAsia="Times New Roman" w:hAnsiTheme="majorHAnsi" w:cstheme="majorHAnsi"/>
                <w:bCs/>
                <w:iCs/>
              </w:rPr>
            </w:pPr>
          </w:p>
          <w:p w14:paraId="2ECB7F5C" w14:textId="77777777" w:rsidR="009F7F54" w:rsidRPr="0034429B" w:rsidRDefault="009F7F54" w:rsidP="009F7F54">
            <w:pPr>
              <w:keepLines/>
              <w:widowControl w:val="0"/>
              <w:rPr>
                <w:rFonts w:asciiTheme="majorHAnsi" w:eastAsia="Times New Roman" w:hAnsiTheme="majorHAnsi" w:cstheme="majorHAnsi"/>
                <w:bCs/>
                <w:iCs/>
              </w:rPr>
            </w:pPr>
          </w:p>
          <w:p w14:paraId="4FE1B660" w14:textId="77777777" w:rsidR="009F7F54" w:rsidRPr="0034429B" w:rsidRDefault="009F7F54" w:rsidP="009F7F54">
            <w:pPr>
              <w:keepLines/>
              <w:widowControl w:val="0"/>
              <w:rPr>
                <w:rFonts w:asciiTheme="majorHAnsi" w:eastAsia="Times New Roman" w:hAnsiTheme="majorHAnsi" w:cstheme="majorHAnsi"/>
                <w:bCs/>
                <w:iCs/>
              </w:rPr>
            </w:pPr>
          </w:p>
          <w:p w14:paraId="4768E5D2" w14:textId="77777777" w:rsidR="0023277D" w:rsidRDefault="0023277D" w:rsidP="009F7F54">
            <w:pPr>
              <w:keepLines/>
              <w:widowControl w:val="0"/>
              <w:rPr>
                <w:rFonts w:asciiTheme="majorHAnsi" w:eastAsia="Times New Roman" w:hAnsiTheme="majorHAnsi" w:cstheme="majorHAnsi"/>
                <w:bCs/>
                <w:iCs/>
              </w:rPr>
            </w:pPr>
          </w:p>
          <w:p w14:paraId="211E656E" w14:textId="6DCC0857" w:rsidR="009F7F54" w:rsidRPr="0034429B" w:rsidRDefault="009F7F54" w:rsidP="009F7F54">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 xml:space="preserve">Prior to issue bidding documents for civil works </w:t>
            </w:r>
          </w:p>
          <w:p w14:paraId="2625FDA9" w14:textId="77777777" w:rsidR="009F7F54" w:rsidRPr="0034429B" w:rsidRDefault="009F7F54" w:rsidP="009F7F54">
            <w:pPr>
              <w:keepLines/>
              <w:widowControl w:val="0"/>
              <w:rPr>
                <w:rFonts w:asciiTheme="majorHAnsi" w:eastAsia="Times New Roman" w:hAnsiTheme="majorHAnsi" w:cstheme="majorHAnsi"/>
                <w:bCs/>
                <w:iCs/>
              </w:rPr>
            </w:pPr>
          </w:p>
          <w:p w14:paraId="1A8107ED" w14:textId="77777777" w:rsidR="009F7F54" w:rsidRPr="0034429B" w:rsidRDefault="009F7F54" w:rsidP="009F7F54">
            <w:pPr>
              <w:keepLines/>
              <w:widowControl w:val="0"/>
              <w:rPr>
                <w:rFonts w:asciiTheme="majorHAnsi" w:eastAsia="Times New Roman" w:hAnsiTheme="majorHAnsi" w:cstheme="majorHAnsi"/>
                <w:bCs/>
                <w:iCs/>
              </w:rPr>
            </w:pPr>
          </w:p>
          <w:p w14:paraId="1C9C5634" w14:textId="0C150F58" w:rsidR="009F7F54" w:rsidRPr="0034429B" w:rsidRDefault="009F7F54" w:rsidP="009F7F54">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Throughout Project implementation</w:t>
            </w:r>
          </w:p>
        </w:tc>
        <w:tc>
          <w:tcPr>
            <w:tcW w:w="2423" w:type="dxa"/>
          </w:tcPr>
          <w:p w14:paraId="29BC8296" w14:textId="4EC34BD6" w:rsidR="009F7F54" w:rsidRPr="00E62714" w:rsidRDefault="103C4DD9" w:rsidP="7F064EDC">
            <w:pPr>
              <w:keepLines/>
              <w:widowControl w:val="0"/>
              <w:rPr>
                <w:rFonts w:asciiTheme="majorHAnsi" w:hAnsiTheme="majorHAnsi" w:cstheme="majorBidi"/>
                <w:lang w:val="sv-SE"/>
              </w:rPr>
            </w:pPr>
            <w:r w:rsidRPr="7F064EDC">
              <w:rPr>
                <w:rFonts w:asciiTheme="majorHAnsi" w:hAnsiTheme="majorHAnsi" w:cstheme="majorBidi"/>
                <w:lang w:val="sv-SE"/>
              </w:rPr>
              <w:t xml:space="preserve">MoF-PIU, </w:t>
            </w:r>
            <w:r w:rsidR="00E65EDD">
              <w:rPr>
                <w:rFonts w:asciiTheme="majorHAnsi" w:hAnsiTheme="majorHAnsi" w:cstheme="majorBidi"/>
                <w:lang w:val="sv-SE"/>
              </w:rPr>
              <w:t>CoES</w:t>
            </w:r>
            <w:r w:rsidR="00592999">
              <w:rPr>
                <w:rFonts w:asciiTheme="majorHAnsi" w:hAnsiTheme="majorHAnsi" w:cstheme="majorBidi"/>
                <w:lang w:val="sv-SE"/>
              </w:rPr>
              <w:t>C</w:t>
            </w:r>
            <w:r w:rsidR="00E65EDD">
              <w:rPr>
                <w:rFonts w:asciiTheme="majorHAnsi" w:hAnsiTheme="majorHAnsi" w:cstheme="majorBidi"/>
                <w:lang w:val="sv-SE"/>
              </w:rPr>
              <w:t xml:space="preserve">D-PIG </w:t>
            </w:r>
            <w:r w:rsidRPr="7F064EDC">
              <w:rPr>
                <w:rFonts w:asciiTheme="majorHAnsi" w:hAnsiTheme="majorHAnsi" w:cstheme="majorBidi"/>
                <w:lang w:val="sv-SE"/>
              </w:rPr>
              <w:t xml:space="preserve"> &amp; MOT-PIG. </w:t>
            </w:r>
          </w:p>
        </w:tc>
      </w:tr>
      <w:tr w:rsidR="009F7F54" w:rsidRPr="0023277D" w14:paraId="688CA772" w14:textId="77777777" w:rsidTr="7F064EDC">
        <w:trPr>
          <w:gridAfter w:val="1"/>
          <w:wAfter w:w="7" w:type="dxa"/>
          <w:cantSplit/>
          <w:trHeight w:val="20"/>
        </w:trPr>
        <w:tc>
          <w:tcPr>
            <w:tcW w:w="805" w:type="dxa"/>
          </w:tcPr>
          <w:p w14:paraId="1F9D7B84" w14:textId="1BB66E57" w:rsidR="009F7F54" w:rsidRPr="0034429B" w:rsidRDefault="009F7F54" w:rsidP="009F7F54">
            <w:pPr>
              <w:keepLines/>
              <w:widowControl w:val="0"/>
              <w:jc w:val="center"/>
              <w:rPr>
                <w:rFonts w:asciiTheme="majorHAnsi" w:hAnsiTheme="majorHAnsi" w:cstheme="majorHAnsi"/>
              </w:rPr>
            </w:pPr>
            <w:r w:rsidRPr="0034429B">
              <w:rPr>
                <w:rFonts w:asciiTheme="majorHAnsi" w:hAnsiTheme="majorHAnsi" w:cstheme="majorHAnsi"/>
              </w:rPr>
              <w:t>2.2</w:t>
            </w:r>
          </w:p>
        </w:tc>
        <w:tc>
          <w:tcPr>
            <w:tcW w:w="6030" w:type="dxa"/>
          </w:tcPr>
          <w:p w14:paraId="59EF23EB" w14:textId="31FD5074" w:rsidR="00265F00" w:rsidRPr="0034429B" w:rsidRDefault="009F7F54" w:rsidP="009F7F54">
            <w:pPr>
              <w:keepLines/>
              <w:widowControl w:val="0"/>
              <w:rPr>
                <w:rFonts w:asciiTheme="majorHAnsi" w:hAnsiTheme="majorHAnsi" w:cstheme="majorHAnsi"/>
              </w:rPr>
            </w:pPr>
            <w:r w:rsidRPr="0034429B">
              <w:rPr>
                <w:rFonts w:asciiTheme="majorHAnsi" w:hAnsiTheme="majorHAnsi" w:cstheme="majorHAnsi"/>
                <w:b/>
                <w:color w:val="4472C4" w:themeColor="accent1"/>
              </w:rPr>
              <w:t xml:space="preserve">OCCUPATIONAL HEALTH AND SAFETY (OHS) MEASURES: </w:t>
            </w:r>
            <w:r w:rsidRPr="00CA2F67">
              <w:rPr>
                <w:rFonts w:asciiTheme="majorHAnsi" w:hAnsiTheme="majorHAnsi" w:cstheme="majorHAnsi"/>
                <w:bCs/>
              </w:rPr>
              <w:t>D</w:t>
            </w:r>
            <w:r w:rsidRPr="00792D3F">
              <w:rPr>
                <w:rFonts w:asciiTheme="majorHAnsi" w:eastAsia="Times New Roman" w:hAnsiTheme="majorHAnsi" w:cstheme="majorHAnsi"/>
                <w:bCs/>
              </w:rPr>
              <w:t xml:space="preserve">evelop </w:t>
            </w:r>
            <w:r w:rsidRPr="0034429B">
              <w:rPr>
                <w:rFonts w:asciiTheme="majorHAnsi" w:eastAsia="Times New Roman" w:hAnsiTheme="majorHAnsi" w:cstheme="majorHAnsi"/>
                <w:bCs/>
              </w:rPr>
              <w:t>and implement occupational, health, and safety (OHS) measures</w:t>
            </w:r>
            <w:r w:rsidRPr="0034429B">
              <w:rPr>
                <w:rFonts w:asciiTheme="majorHAnsi" w:hAnsiTheme="majorHAnsi" w:cstheme="majorHAnsi"/>
              </w:rPr>
              <w:t xml:space="preserve"> </w:t>
            </w:r>
            <w:r w:rsidR="00265F00" w:rsidRPr="0034429B">
              <w:rPr>
                <w:rFonts w:asciiTheme="majorHAnsi" w:hAnsiTheme="majorHAnsi" w:cstheme="majorHAnsi"/>
              </w:rPr>
              <w:t xml:space="preserve">at </w:t>
            </w:r>
            <w:r w:rsidR="0034429B" w:rsidRPr="0034429B">
              <w:rPr>
                <w:rFonts w:asciiTheme="majorHAnsi" w:hAnsiTheme="majorHAnsi" w:cstheme="majorHAnsi"/>
              </w:rPr>
              <w:t>workplace</w:t>
            </w:r>
            <w:r w:rsidR="00265F00" w:rsidRPr="0034429B">
              <w:rPr>
                <w:rFonts w:asciiTheme="majorHAnsi" w:hAnsiTheme="majorHAnsi" w:cstheme="majorHAnsi"/>
              </w:rPr>
              <w:t xml:space="preserve">, in particular protection </w:t>
            </w:r>
            <w:r w:rsidRPr="0034429B">
              <w:rPr>
                <w:rFonts w:asciiTheme="majorHAnsi" w:hAnsiTheme="majorHAnsi" w:cstheme="majorHAnsi"/>
              </w:rPr>
              <w:t>and safety for jobs with increased risk of injury and damage to health, as well as organization of training for workers in such jobs</w:t>
            </w:r>
            <w:r w:rsidR="00265F00" w:rsidRPr="0034429B">
              <w:rPr>
                <w:rFonts w:asciiTheme="majorHAnsi" w:hAnsiTheme="majorHAnsi" w:cstheme="majorHAnsi"/>
              </w:rPr>
              <w:t>, all consistent with ESS2</w:t>
            </w:r>
            <w:r w:rsidRPr="0034429B">
              <w:rPr>
                <w:rFonts w:asciiTheme="majorHAnsi" w:hAnsiTheme="majorHAnsi" w:cstheme="majorHAnsi"/>
              </w:rPr>
              <w:t>.</w:t>
            </w:r>
          </w:p>
          <w:p w14:paraId="5A58CD0A" w14:textId="77777777" w:rsidR="00265F00" w:rsidRPr="0034429B" w:rsidRDefault="00265F00" w:rsidP="009F7F54">
            <w:pPr>
              <w:keepLines/>
              <w:widowControl w:val="0"/>
              <w:rPr>
                <w:rFonts w:asciiTheme="majorHAnsi" w:hAnsiTheme="majorHAnsi" w:cstheme="majorHAnsi"/>
              </w:rPr>
            </w:pPr>
          </w:p>
          <w:p w14:paraId="3912B273" w14:textId="7FD6456E" w:rsidR="009F7F54" w:rsidRPr="0034429B" w:rsidRDefault="009F7F54" w:rsidP="009F7F54">
            <w:pPr>
              <w:keepLines/>
              <w:widowControl w:val="0"/>
              <w:rPr>
                <w:rFonts w:asciiTheme="majorHAnsi" w:eastAsia="Times New Roman" w:hAnsiTheme="majorHAnsi" w:cstheme="majorHAnsi"/>
                <w:bCs/>
              </w:rPr>
            </w:pPr>
            <w:r w:rsidRPr="0034429B">
              <w:rPr>
                <w:rFonts w:asciiTheme="majorHAnsi" w:eastAsia="Times New Roman" w:hAnsiTheme="majorHAnsi" w:cstheme="majorHAnsi"/>
                <w:bCs/>
              </w:rPr>
              <w:t>Prepare</w:t>
            </w:r>
            <w:r w:rsidR="00265F00" w:rsidRPr="0034429B">
              <w:rPr>
                <w:rFonts w:asciiTheme="majorHAnsi" w:eastAsia="Times New Roman" w:hAnsiTheme="majorHAnsi" w:cstheme="majorHAnsi"/>
                <w:bCs/>
              </w:rPr>
              <w:t xml:space="preserve">, submit for the </w:t>
            </w:r>
            <w:r w:rsidRPr="0034429B">
              <w:rPr>
                <w:rFonts w:asciiTheme="majorHAnsi" w:eastAsia="Times New Roman" w:hAnsiTheme="majorHAnsi" w:cstheme="majorHAnsi"/>
                <w:bCs/>
              </w:rPr>
              <w:t xml:space="preserve">approval of </w:t>
            </w:r>
            <w:r w:rsidR="00265F00" w:rsidRPr="0034429B">
              <w:rPr>
                <w:rFonts w:asciiTheme="majorHAnsi" w:eastAsia="Times New Roman" w:hAnsiTheme="majorHAnsi" w:cstheme="majorHAnsi"/>
                <w:bCs/>
              </w:rPr>
              <w:t>the Association, adopt</w:t>
            </w:r>
            <w:r w:rsidR="00540223">
              <w:rPr>
                <w:rFonts w:asciiTheme="majorHAnsi" w:eastAsia="Times New Roman" w:hAnsiTheme="majorHAnsi" w:cstheme="majorHAnsi"/>
                <w:bCs/>
              </w:rPr>
              <w:t>,</w:t>
            </w:r>
            <w:r w:rsidR="00265F00" w:rsidRPr="0034429B">
              <w:rPr>
                <w:rFonts w:asciiTheme="majorHAnsi" w:eastAsia="Times New Roman" w:hAnsiTheme="majorHAnsi" w:cstheme="majorHAnsi"/>
                <w:bCs/>
              </w:rPr>
              <w:t xml:space="preserve"> and implement </w:t>
            </w:r>
            <w:r w:rsidRPr="0034429B">
              <w:rPr>
                <w:rFonts w:asciiTheme="majorHAnsi" w:eastAsia="Times New Roman" w:hAnsiTheme="majorHAnsi" w:cstheme="majorHAnsi"/>
                <w:bCs/>
              </w:rPr>
              <w:t>an Occupational Health and Safety (OHS) plan for</w:t>
            </w:r>
            <w:r w:rsidR="00265F00" w:rsidRPr="0034429B">
              <w:rPr>
                <w:rFonts w:asciiTheme="majorHAnsi" w:eastAsia="Times New Roman" w:hAnsiTheme="majorHAnsi" w:cstheme="majorHAnsi"/>
                <w:bCs/>
              </w:rPr>
              <w:t xml:space="preserve"> Project</w:t>
            </w:r>
            <w:r w:rsidRPr="0034429B">
              <w:rPr>
                <w:rFonts w:asciiTheme="majorHAnsi" w:eastAsia="Times New Roman" w:hAnsiTheme="majorHAnsi" w:cstheme="majorHAnsi"/>
                <w:bCs/>
              </w:rPr>
              <w:t xml:space="preserve"> workers at the worksite and in the labor camps.</w:t>
            </w:r>
          </w:p>
          <w:p w14:paraId="60281A8D" w14:textId="7D8F7440" w:rsidR="009F7F54" w:rsidRPr="0034429B" w:rsidRDefault="009F7F54" w:rsidP="009F7F54">
            <w:pPr>
              <w:keepLines/>
              <w:widowControl w:val="0"/>
              <w:rPr>
                <w:rFonts w:asciiTheme="majorHAnsi" w:eastAsia="Times New Roman" w:hAnsiTheme="majorHAnsi" w:cstheme="majorHAnsi"/>
                <w:bCs/>
              </w:rPr>
            </w:pPr>
          </w:p>
          <w:p w14:paraId="6B0BF254" w14:textId="0D101E07" w:rsidR="009F7F54" w:rsidRPr="0034429B" w:rsidRDefault="00265F00" w:rsidP="009F7F54">
            <w:pPr>
              <w:keepLines/>
              <w:widowControl w:val="0"/>
              <w:rPr>
                <w:rFonts w:asciiTheme="majorHAnsi" w:eastAsia="Times New Roman" w:hAnsiTheme="majorHAnsi" w:cstheme="majorHAnsi"/>
                <w:bCs/>
              </w:rPr>
            </w:pPr>
            <w:r w:rsidRPr="0034429B">
              <w:rPr>
                <w:rFonts w:asciiTheme="majorHAnsi" w:hAnsiTheme="majorHAnsi" w:cstheme="majorHAnsi"/>
              </w:rPr>
              <w:t>M</w:t>
            </w:r>
            <w:r w:rsidR="009F7F54" w:rsidRPr="0034429B">
              <w:rPr>
                <w:rFonts w:asciiTheme="majorHAnsi" w:hAnsiTheme="majorHAnsi" w:cstheme="majorHAnsi"/>
              </w:rPr>
              <w:t>onitor the compliance with the</w:t>
            </w:r>
            <w:r w:rsidRPr="0034429B">
              <w:rPr>
                <w:rFonts w:asciiTheme="majorHAnsi" w:hAnsiTheme="majorHAnsi" w:cstheme="majorHAnsi"/>
              </w:rPr>
              <w:t xml:space="preserve"> OHS </w:t>
            </w:r>
            <w:r w:rsidR="009F7F54" w:rsidRPr="0034429B">
              <w:rPr>
                <w:rFonts w:asciiTheme="majorHAnsi" w:hAnsiTheme="majorHAnsi" w:cstheme="majorHAnsi"/>
              </w:rPr>
              <w:t>standards at workplaces in line with national OHS legislation, ESS2 OHS requirements, and WHO and WB guidelines on COVID-19 prevention.</w:t>
            </w:r>
          </w:p>
        </w:tc>
        <w:tc>
          <w:tcPr>
            <w:tcW w:w="5040" w:type="dxa"/>
          </w:tcPr>
          <w:p w14:paraId="3BCFA631" w14:textId="77777777" w:rsidR="009F7F54" w:rsidRPr="0034429B" w:rsidRDefault="009F7F54" w:rsidP="009F7F54">
            <w:pPr>
              <w:keepLines/>
              <w:widowControl w:val="0"/>
              <w:rPr>
                <w:rFonts w:asciiTheme="majorHAnsi" w:eastAsia="Times New Roman" w:hAnsiTheme="majorHAnsi" w:cstheme="majorHAnsi"/>
                <w:bCs/>
                <w:iCs/>
              </w:rPr>
            </w:pPr>
          </w:p>
          <w:p w14:paraId="7AFDBA5F" w14:textId="5034E577" w:rsidR="009F7F54" w:rsidRPr="0034429B" w:rsidRDefault="009F7F54" w:rsidP="009F7F54">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Prior to commencement of civil works.</w:t>
            </w:r>
          </w:p>
          <w:p w14:paraId="48155568" w14:textId="291B6E50" w:rsidR="009F7F54" w:rsidRPr="0034429B" w:rsidRDefault="009F7F54" w:rsidP="009F7F54">
            <w:pPr>
              <w:keepLines/>
              <w:widowControl w:val="0"/>
              <w:rPr>
                <w:rFonts w:asciiTheme="majorHAnsi" w:eastAsia="Times New Roman" w:hAnsiTheme="majorHAnsi" w:cstheme="majorHAnsi"/>
                <w:bCs/>
                <w:iCs/>
              </w:rPr>
            </w:pPr>
          </w:p>
          <w:p w14:paraId="1C63AAF7" w14:textId="36A27D2E" w:rsidR="009F7F54" w:rsidRPr="0034429B" w:rsidRDefault="009F7F54" w:rsidP="009F7F54">
            <w:pPr>
              <w:keepLines/>
              <w:widowControl w:val="0"/>
              <w:rPr>
                <w:rFonts w:asciiTheme="majorHAnsi" w:eastAsia="Times New Roman" w:hAnsiTheme="majorHAnsi" w:cstheme="majorHAnsi"/>
                <w:bCs/>
                <w:iCs/>
              </w:rPr>
            </w:pPr>
          </w:p>
          <w:p w14:paraId="6E64A0C8" w14:textId="77777777" w:rsidR="005E0C3A" w:rsidRDefault="005E0C3A" w:rsidP="009F7F54">
            <w:pPr>
              <w:keepLines/>
              <w:widowControl w:val="0"/>
              <w:rPr>
                <w:rFonts w:asciiTheme="majorHAnsi" w:eastAsia="Times New Roman" w:hAnsiTheme="majorHAnsi" w:cstheme="majorHAnsi"/>
                <w:bCs/>
                <w:iCs/>
              </w:rPr>
            </w:pPr>
          </w:p>
          <w:p w14:paraId="6A31ECC3" w14:textId="77777777" w:rsidR="0023277D" w:rsidRDefault="0023277D" w:rsidP="009F7F54">
            <w:pPr>
              <w:keepLines/>
              <w:widowControl w:val="0"/>
              <w:rPr>
                <w:rFonts w:asciiTheme="majorHAnsi" w:eastAsia="Times New Roman" w:hAnsiTheme="majorHAnsi" w:cstheme="majorHAnsi"/>
                <w:bCs/>
                <w:iCs/>
              </w:rPr>
            </w:pPr>
          </w:p>
          <w:p w14:paraId="0E71B6DC" w14:textId="77777777" w:rsidR="0023277D" w:rsidRDefault="0023277D" w:rsidP="009F7F54">
            <w:pPr>
              <w:keepLines/>
              <w:widowControl w:val="0"/>
              <w:rPr>
                <w:rFonts w:asciiTheme="majorHAnsi" w:eastAsia="Times New Roman" w:hAnsiTheme="majorHAnsi" w:cstheme="majorHAnsi"/>
                <w:bCs/>
                <w:iCs/>
              </w:rPr>
            </w:pPr>
          </w:p>
          <w:p w14:paraId="12A91113" w14:textId="2DAB16E0" w:rsidR="009F7F54" w:rsidRPr="0034429B" w:rsidRDefault="00265F00" w:rsidP="009F7F54">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Prior to commencement of Civil Works</w:t>
            </w:r>
          </w:p>
          <w:p w14:paraId="67869C61" w14:textId="322A2C9A" w:rsidR="009F7F54" w:rsidRPr="0034429B" w:rsidRDefault="009F7F54" w:rsidP="009F7F54">
            <w:pPr>
              <w:keepLines/>
              <w:widowControl w:val="0"/>
              <w:rPr>
                <w:rFonts w:asciiTheme="majorHAnsi" w:eastAsia="Times New Roman" w:hAnsiTheme="majorHAnsi" w:cstheme="majorHAnsi"/>
                <w:bCs/>
                <w:iCs/>
              </w:rPr>
            </w:pPr>
          </w:p>
          <w:p w14:paraId="16FDD0FC" w14:textId="77777777" w:rsidR="009F7F54" w:rsidRPr="0034429B" w:rsidRDefault="009F7F54" w:rsidP="009F7F54">
            <w:pPr>
              <w:keepLines/>
              <w:widowControl w:val="0"/>
              <w:rPr>
                <w:rFonts w:asciiTheme="majorHAnsi" w:eastAsia="Times New Roman" w:hAnsiTheme="majorHAnsi" w:cstheme="majorHAnsi"/>
                <w:bCs/>
                <w:iCs/>
              </w:rPr>
            </w:pPr>
          </w:p>
          <w:p w14:paraId="12FC152F" w14:textId="77777777" w:rsidR="005E0C3A" w:rsidRDefault="005E0C3A" w:rsidP="009F7F54">
            <w:pPr>
              <w:keepLines/>
              <w:widowControl w:val="0"/>
              <w:rPr>
                <w:rFonts w:asciiTheme="majorHAnsi" w:hAnsiTheme="majorHAnsi" w:cstheme="majorHAnsi"/>
              </w:rPr>
            </w:pPr>
          </w:p>
          <w:p w14:paraId="445C66CB" w14:textId="3CE75D89" w:rsidR="009F7F54" w:rsidRPr="0034429B" w:rsidRDefault="00265F00" w:rsidP="009F7F54">
            <w:pPr>
              <w:keepLines/>
              <w:widowControl w:val="0"/>
              <w:rPr>
                <w:rFonts w:asciiTheme="majorHAnsi" w:hAnsiTheme="majorHAnsi" w:cstheme="majorHAnsi"/>
                <w:i/>
              </w:rPr>
            </w:pPr>
            <w:r w:rsidRPr="0034429B">
              <w:rPr>
                <w:rFonts w:asciiTheme="majorHAnsi" w:hAnsiTheme="majorHAnsi" w:cstheme="majorHAnsi"/>
              </w:rPr>
              <w:t>T</w:t>
            </w:r>
            <w:r w:rsidR="009F7F54" w:rsidRPr="0034429B">
              <w:rPr>
                <w:rFonts w:asciiTheme="majorHAnsi" w:hAnsiTheme="majorHAnsi" w:cstheme="majorHAnsi"/>
                <w:lang w:val="ru-RU"/>
              </w:rPr>
              <w:t>hroughout Project implementation</w:t>
            </w:r>
            <w:r w:rsidR="009F7F54" w:rsidRPr="0034429B">
              <w:rPr>
                <w:rFonts w:asciiTheme="majorHAnsi" w:hAnsiTheme="majorHAnsi" w:cstheme="majorHAnsi"/>
              </w:rPr>
              <w:t>.</w:t>
            </w:r>
          </w:p>
        </w:tc>
        <w:tc>
          <w:tcPr>
            <w:tcW w:w="2423" w:type="dxa"/>
          </w:tcPr>
          <w:p w14:paraId="215582EE" w14:textId="770D2660" w:rsidR="009F7F54" w:rsidRPr="00E62714" w:rsidRDefault="724C266C" w:rsidP="7F064EDC">
            <w:pPr>
              <w:keepLines/>
              <w:widowControl w:val="0"/>
              <w:rPr>
                <w:rFonts w:asciiTheme="majorHAnsi" w:hAnsiTheme="majorHAnsi" w:cstheme="majorBidi"/>
                <w:lang w:val="sv-SE"/>
              </w:rPr>
            </w:pPr>
            <w:r w:rsidRPr="7F064EDC">
              <w:rPr>
                <w:rFonts w:asciiTheme="majorHAnsi" w:hAnsiTheme="majorHAnsi" w:cstheme="majorBidi"/>
                <w:lang w:val="sv-SE"/>
              </w:rPr>
              <w:t xml:space="preserve">MoF-PIU, </w:t>
            </w:r>
            <w:r w:rsidR="00E65EDD">
              <w:rPr>
                <w:rFonts w:asciiTheme="majorHAnsi" w:hAnsiTheme="majorHAnsi" w:cstheme="majorBidi"/>
                <w:lang w:val="sv-SE"/>
              </w:rPr>
              <w:t>CoES</w:t>
            </w:r>
            <w:r w:rsidR="00592999">
              <w:rPr>
                <w:rFonts w:asciiTheme="majorHAnsi" w:hAnsiTheme="majorHAnsi" w:cstheme="majorBidi"/>
                <w:lang w:val="sv-SE"/>
              </w:rPr>
              <w:t>C</w:t>
            </w:r>
            <w:r w:rsidR="00E65EDD">
              <w:rPr>
                <w:rFonts w:asciiTheme="majorHAnsi" w:hAnsiTheme="majorHAnsi" w:cstheme="majorBidi"/>
                <w:lang w:val="sv-SE"/>
              </w:rPr>
              <w:t xml:space="preserve">D-PIG </w:t>
            </w:r>
            <w:r w:rsidRPr="7F064EDC">
              <w:rPr>
                <w:rFonts w:asciiTheme="majorHAnsi" w:hAnsiTheme="majorHAnsi" w:cstheme="majorBidi"/>
                <w:lang w:val="sv-SE"/>
              </w:rPr>
              <w:t xml:space="preserve"> &amp; MOT-PIG.</w:t>
            </w:r>
          </w:p>
        </w:tc>
      </w:tr>
      <w:tr w:rsidR="00265F00" w:rsidRPr="0023277D" w14:paraId="5566D5B1" w14:textId="77777777" w:rsidTr="7F064EDC">
        <w:trPr>
          <w:gridAfter w:val="1"/>
          <w:wAfter w:w="7" w:type="dxa"/>
          <w:cantSplit/>
          <w:trHeight w:val="20"/>
        </w:trPr>
        <w:tc>
          <w:tcPr>
            <w:tcW w:w="805" w:type="dxa"/>
          </w:tcPr>
          <w:p w14:paraId="3564948B" w14:textId="679E1087" w:rsidR="00265F00" w:rsidRPr="0034429B" w:rsidRDefault="00265F00" w:rsidP="00265F00">
            <w:pPr>
              <w:keepLines/>
              <w:widowControl w:val="0"/>
              <w:jc w:val="center"/>
              <w:rPr>
                <w:rFonts w:asciiTheme="majorHAnsi" w:hAnsiTheme="majorHAnsi" w:cstheme="majorHAnsi"/>
              </w:rPr>
            </w:pPr>
            <w:r w:rsidRPr="0034429B">
              <w:rPr>
                <w:rFonts w:asciiTheme="majorHAnsi" w:hAnsiTheme="majorHAnsi" w:cstheme="majorHAnsi"/>
              </w:rPr>
              <w:lastRenderedPageBreak/>
              <w:t>2.3</w:t>
            </w:r>
          </w:p>
        </w:tc>
        <w:tc>
          <w:tcPr>
            <w:tcW w:w="6030" w:type="dxa"/>
          </w:tcPr>
          <w:p w14:paraId="49C34CDE" w14:textId="03AA8D8C" w:rsidR="00265F00" w:rsidRPr="0034429B" w:rsidRDefault="00265F00" w:rsidP="00265F00">
            <w:pPr>
              <w:keepLines/>
              <w:widowControl w:val="0"/>
              <w:rPr>
                <w:rFonts w:asciiTheme="majorHAnsi" w:hAnsiTheme="majorHAnsi" w:cstheme="majorHAnsi"/>
                <w:b/>
                <w:color w:val="4472C4" w:themeColor="accent1"/>
              </w:rPr>
            </w:pPr>
            <w:r w:rsidRPr="0034429B">
              <w:rPr>
                <w:rFonts w:asciiTheme="majorHAnsi" w:hAnsiTheme="majorHAnsi" w:cstheme="majorHAnsi"/>
                <w:b/>
                <w:color w:val="4472C4" w:themeColor="accent1"/>
              </w:rPr>
              <w:t>GRIEVANCE MECHANISM FOR PROJECT WORKERS</w:t>
            </w:r>
          </w:p>
          <w:p w14:paraId="6468CB6B" w14:textId="77777777" w:rsidR="00265F00" w:rsidRPr="0034429B" w:rsidRDefault="00265F00" w:rsidP="00265F00">
            <w:pPr>
              <w:keepLines/>
              <w:widowControl w:val="0"/>
              <w:rPr>
                <w:rFonts w:asciiTheme="majorHAnsi" w:hAnsiTheme="majorHAnsi" w:cstheme="majorHAnsi"/>
                <w:noProof/>
              </w:rPr>
            </w:pPr>
            <w:r w:rsidRPr="0034429B">
              <w:rPr>
                <w:rFonts w:asciiTheme="majorHAnsi" w:hAnsiTheme="majorHAnsi" w:cstheme="majorHAnsi"/>
                <w:b/>
                <w:color w:val="4472C4" w:themeColor="accent1"/>
              </w:rPr>
              <w:t xml:space="preserve"> </w:t>
            </w:r>
            <w:r w:rsidRPr="0034429B">
              <w:rPr>
                <w:rFonts w:asciiTheme="majorHAnsi" w:hAnsiTheme="majorHAnsi" w:cstheme="majorHAnsi"/>
                <w:noProof/>
              </w:rPr>
              <w:t>Establish, maintain, and operate a functional GRM for Project workers to raise workplace concerns, as described in the LMP and consistent with ESS2.</w:t>
            </w:r>
          </w:p>
          <w:p w14:paraId="6EA365F8" w14:textId="484142CD" w:rsidR="00265F00" w:rsidRPr="0034429B" w:rsidRDefault="00265F00" w:rsidP="00265F00">
            <w:pPr>
              <w:keepLines/>
              <w:widowControl w:val="0"/>
              <w:rPr>
                <w:rFonts w:asciiTheme="majorHAnsi" w:hAnsiTheme="majorHAnsi" w:cstheme="majorHAnsi"/>
                <w:b/>
                <w:color w:val="4472C4" w:themeColor="accent1"/>
              </w:rPr>
            </w:pPr>
          </w:p>
        </w:tc>
        <w:tc>
          <w:tcPr>
            <w:tcW w:w="5040" w:type="dxa"/>
          </w:tcPr>
          <w:p w14:paraId="0D8BD442" w14:textId="7134EC58" w:rsidR="00265F00" w:rsidRPr="0034429B" w:rsidRDefault="00265F00" w:rsidP="00265F00">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Prior to commencement of civil works.</w:t>
            </w:r>
          </w:p>
        </w:tc>
        <w:tc>
          <w:tcPr>
            <w:tcW w:w="2423" w:type="dxa"/>
          </w:tcPr>
          <w:p w14:paraId="485A9083" w14:textId="705131A3" w:rsidR="00265F00" w:rsidRPr="00E62714" w:rsidRDefault="724C266C" w:rsidP="7F064EDC">
            <w:pPr>
              <w:keepLines/>
              <w:widowControl w:val="0"/>
              <w:rPr>
                <w:rFonts w:asciiTheme="majorHAnsi" w:hAnsiTheme="majorHAnsi" w:cstheme="majorBidi"/>
                <w:lang w:val="sv-SE"/>
              </w:rPr>
            </w:pPr>
            <w:r w:rsidRPr="7F064EDC">
              <w:rPr>
                <w:rFonts w:asciiTheme="majorHAnsi" w:hAnsiTheme="majorHAnsi" w:cstheme="majorBidi"/>
                <w:lang w:val="sv-SE"/>
              </w:rPr>
              <w:t xml:space="preserve">MoF-PIU, </w:t>
            </w:r>
            <w:r w:rsidR="00E65EDD">
              <w:rPr>
                <w:rFonts w:asciiTheme="majorHAnsi" w:hAnsiTheme="majorHAnsi" w:cstheme="majorBidi"/>
                <w:lang w:val="sv-SE"/>
              </w:rPr>
              <w:t>CoES</w:t>
            </w:r>
            <w:r w:rsidR="00592999">
              <w:rPr>
                <w:rFonts w:asciiTheme="majorHAnsi" w:hAnsiTheme="majorHAnsi" w:cstheme="majorBidi"/>
                <w:lang w:val="sv-SE"/>
              </w:rPr>
              <w:t>C</w:t>
            </w:r>
            <w:r w:rsidR="00E65EDD">
              <w:rPr>
                <w:rFonts w:asciiTheme="majorHAnsi" w:hAnsiTheme="majorHAnsi" w:cstheme="majorBidi"/>
                <w:lang w:val="sv-SE"/>
              </w:rPr>
              <w:t xml:space="preserve">D-PIG </w:t>
            </w:r>
            <w:r w:rsidRPr="7F064EDC">
              <w:rPr>
                <w:rFonts w:asciiTheme="majorHAnsi" w:hAnsiTheme="majorHAnsi" w:cstheme="majorBidi"/>
                <w:lang w:val="sv-SE"/>
              </w:rPr>
              <w:t xml:space="preserve"> &amp; MoT</w:t>
            </w:r>
            <w:r w:rsidR="00CF6956">
              <w:rPr>
                <w:rFonts w:asciiTheme="majorHAnsi" w:hAnsiTheme="majorHAnsi" w:cstheme="majorBidi"/>
                <w:lang w:val="sv-SE"/>
              </w:rPr>
              <w:t>-</w:t>
            </w:r>
            <w:r w:rsidRPr="7F064EDC">
              <w:rPr>
                <w:rFonts w:asciiTheme="majorHAnsi" w:hAnsiTheme="majorHAnsi" w:cstheme="majorBidi"/>
                <w:lang w:val="sv-SE"/>
              </w:rPr>
              <w:t>PIG</w:t>
            </w:r>
          </w:p>
        </w:tc>
      </w:tr>
      <w:tr w:rsidR="009F7F54" w:rsidRPr="0034429B" w14:paraId="6F63A7AD" w14:textId="77777777" w:rsidTr="7F064EDC">
        <w:trPr>
          <w:gridAfter w:val="1"/>
          <w:wAfter w:w="7" w:type="dxa"/>
          <w:cantSplit/>
          <w:trHeight w:val="20"/>
        </w:trPr>
        <w:tc>
          <w:tcPr>
            <w:tcW w:w="14298" w:type="dxa"/>
            <w:gridSpan w:val="4"/>
            <w:shd w:val="clear" w:color="auto" w:fill="F4B083" w:themeFill="accent2" w:themeFillTint="99"/>
          </w:tcPr>
          <w:p w14:paraId="7700A916" w14:textId="77777777" w:rsidR="009F7F54" w:rsidRPr="0034429B" w:rsidRDefault="009F7F54" w:rsidP="009F7F54">
            <w:pPr>
              <w:keepLines/>
              <w:widowControl w:val="0"/>
              <w:rPr>
                <w:rFonts w:asciiTheme="majorHAnsi" w:hAnsiTheme="majorHAnsi" w:cstheme="majorHAnsi"/>
                <w:sz w:val="20"/>
                <w:szCs w:val="20"/>
              </w:rPr>
            </w:pPr>
            <w:r w:rsidRPr="0034429B">
              <w:rPr>
                <w:rFonts w:asciiTheme="majorHAnsi" w:hAnsiTheme="majorHAnsi" w:cstheme="majorHAnsi"/>
                <w:b/>
                <w:sz w:val="20"/>
                <w:szCs w:val="20"/>
              </w:rPr>
              <w:t>ESS 3:  RESOURCE EFFICIENCY AND POLLUTION PREVENTION AND MANAGEMENT</w:t>
            </w:r>
            <w:r w:rsidRPr="0034429B">
              <w:rPr>
                <w:rFonts w:asciiTheme="majorHAnsi" w:hAnsiTheme="majorHAnsi" w:cstheme="majorHAnsi"/>
                <w:sz w:val="20"/>
                <w:szCs w:val="20"/>
              </w:rPr>
              <w:t xml:space="preserve"> </w:t>
            </w:r>
          </w:p>
        </w:tc>
      </w:tr>
      <w:tr w:rsidR="00265F00" w:rsidRPr="0034429B" w14:paraId="38DFE675" w14:textId="77777777" w:rsidTr="7F064EDC">
        <w:trPr>
          <w:gridAfter w:val="1"/>
          <w:wAfter w:w="7" w:type="dxa"/>
          <w:cantSplit/>
          <w:trHeight w:val="20"/>
        </w:trPr>
        <w:tc>
          <w:tcPr>
            <w:tcW w:w="805" w:type="dxa"/>
          </w:tcPr>
          <w:p w14:paraId="5D248D42" w14:textId="77777777" w:rsidR="00265F00" w:rsidRPr="0034429B" w:rsidRDefault="00265F00" w:rsidP="00265F00">
            <w:pPr>
              <w:keepLines/>
              <w:widowControl w:val="0"/>
              <w:jc w:val="center"/>
              <w:rPr>
                <w:rFonts w:asciiTheme="majorHAnsi" w:hAnsiTheme="majorHAnsi" w:cstheme="majorHAnsi"/>
              </w:rPr>
            </w:pPr>
            <w:r w:rsidRPr="0034429B">
              <w:rPr>
                <w:rFonts w:asciiTheme="majorHAnsi" w:hAnsiTheme="majorHAnsi" w:cstheme="majorHAnsi"/>
              </w:rPr>
              <w:t>3.1</w:t>
            </w:r>
          </w:p>
        </w:tc>
        <w:tc>
          <w:tcPr>
            <w:tcW w:w="6030" w:type="dxa"/>
          </w:tcPr>
          <w:p w14:paraId="05FCD94B" w14:textId="4DFCCAFA" w:rsidR="00265F00" w:rsidRPr="0034429B" w:rsidRDefault="00265F00" w:rsidP="00265F00">
            <w:pPr>
              <w:keepLines/>
              <w:widowControl w:val="0"/>
              <w:rPr>
                <w:rFonts w:asciiTheme="majorHAnsi" w:hAnsiTheme="majorHAnsi" w:cstheme="majorHAnsi"/>
              </w:rPr>
            </w:pPr>
            <w:r w:rsidRPr="0034429B">
              <w:rPr>
                <w:rFonts w:asciiTheme="majorHAnsi" w:hAnsiTheme="majorHAnsi" w:cstheme="majorHAnsi"/>
                <w:b/>
                <w:color w:val="4472C4" w:themeColor="accent1"/>
              </w:rPr>
              <w:t xml:space="preserve">WASTEWATER AND WASTE MANAGEMENT PLAN. </w:t>
            </w:r>
            <w:r w:rsidRPr="0034429B">
              <w:rPr>
                <w:rFonts w:asciiTheme="majorHAnsi" w:hAnsiTheme="majorHAnsi" w:cstheme="majorHAnsi"/>
              </w:rPr>
              <w:t xml:space="preserve">Develop and implement waste management and debris management procedure consistent with ESS3. These measures shall be included in the site-specific Contractor ESMPs (CESMPs) to be prepared and implemented by the Contractors. </w:t>
            </w:r>
          </w:p>
          <w:p w14:paraId="26EBD7B3" w14:textId="1EE42CBC" w:rsidR="00265F00" w:rsidRPr="0034429B" w:rsidRDefault="00265F00" w:rsidP="00265F00">
            <w:pPr>
              <w:keepLines/>
              <w:widowControl w:val="0"/>
              <w:rPr>
                <w:rFonts w:asciiTheme="majorHAnsi" w:hAnsiTheme="majorHAnsi" w:cstheme="majorHAnsi"/>
              </w:rPr>
            </w:pPr>
            <w:r w:rsidRPr="0034429B">
              <w:rPr>
                <w:rFonts w:asciiTheme="majorHAnsi" w:hAnsiTheme="majorHAnsi" w:cstheme="majorHAnsi"/>
              </w:rPr>
              <w:t>Ensure that the contractors comply and cause subcontractors to comply with these measures.</w:t>
            </w:r>
          </w:p>
        </w:tc>
        <w:tc>
          <w:tcPr>
            <w:tcW w:w="5040" w:type="dxa"/>
          </w:tcPr>
          <w:p w14:paraId="20F6AE62" w14:textId="77777777" w:rsidR="00265F00" w:rsidRPr="0034429B" w:rsidRDefault="00265F00" w:rsidP="00265F00">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 xml:space="preserve">Prior to commencement of civil works </w:t>
            </w:r>
          </w:p>
          <w:p w14:paraId="328C9FE6" w14:textId="77777777" w:rsidR="00265F00" w:rsidRPr="0034429B" w:rsidRDefault="00265F00" w:rsidP="00265F00">
            <w:pPr>
              <w:keepLines/>
              <w:widowControl w:val="0"/>
              <w:rPr>
                <w:rFonts w:asciiTheme="majorHAnsi" w:eastAsia="Times New Roman" w:hAnsiTheme="majorHAnsi" w:cstheme="majorHAnsi"/>
                <w:bCs/>
                <w:iCs/>
              </w:rPr>
            </w:pPr>
          </w:p>
          <w:p w14:paraId="57DEFA2B" w14:textId="77777777" w:rsidR="00265F00" w:rsidRPr="0034429B" w:rsidRDefault="00265F00" w:rsidP="00265F00">
            <w:pPr>
              <w:keepLines/>
              <w:widowControl w:val="0"/>
              <w:rPr>
                <w:rFonts w:asciiTheme="majorHAnsi" w:eastAsia="Times New Roman" w:hAnsiTheme="majorHAnsi" w:cstheme="majorHAnsi"/>
                <w:bCs/>
                <w:iCs/>
              </w:rPr>
            </w:pPr>
          </w:p>
          <w:p w14:paraId="203025A1" w14:textId="77777777" w:rsidR="00265F00" w:rsidRPr="0034429B" w:rsidRDefault="00265F00" w:rsidP="00265F00">
            <w:pPr>
              <w:keepLines/>
              <w:widowControl w:val="0"/>
              <w:rPr>
                <w:rFonts w:asciiTheme="majorHAnsi" w:eastAsia="Times New Roman" w:hAnsiTheme="majorHAnsi" w:cstheme="majorHAnsi"/>
                <w:bCs/>
                <w:iCs/>
              </w:rPr>
            </w:pPr>
          </w:p>
          <w:p w14:paraId="72205B71" w14:textId="77777777" w:rsidR="00265F00" w:rsidRPr="0034429B" w:rsidRDefault="00265F00" w:rsidP="00265F00">
            <w:pPr>
              <w:keepLines/>
              <w:widowControl w:val="0"/>
              <w:rPr>
                <w:rFonts w:asciiTheme="majorHAnsi" w:eastAsia="Times New Roman" w:hAnsiTheme="majorHAnsi" w:cstheme="majorHAnsi"/>
                <w:bCs/>
                <w:iCs/>
              </w:rPr>
            </w:pPr>
          </w:p>
          <w:p w14:paraId="6AD779E1" w14:textId="60E05E64" w:rsidR="00265F00" w:rsidRPr="0034429B" w:rsidRDefault="00265F00" w:rsidP="00265F00">
            <w:pPr>
              <w:keepLines/>
              <w:widowControl w:val="0"/>
              <w:rPr>
                <w:rFonts w:asciiTheme="majorHAnsi" w:hAnsiTheme="majorHAnsi" w:cstheme="majorHAnsi"/>
                <w:i/>
              </w:rPr>
            </w:pPr>
            <w:r w:rsidRPr="0034429B">
              <w:rPr>
                <w:rFonts w:asciiTheme="majorHAnsi" w:eastAsia="Times New Roman" w:hAnsiTheme="majorHAnsi" w:cstheme="majorHAnsi"/>
                <w:bCs/>
                <w:iCs/>
              </w:rPr>
              <w:t>Throughout Project implementation</w:t>
            </w:r>
          </w:p>
        </w:tc>
        <w:tc>
          <w:tcPr>
            <w:tcW w:w="2423" w:type="dxa"/>
          </w:tcPr>
          <w:p w14:paraId="56F61065" w14:textId="37DC1D69" w:rsidR="00265F00" w:rsidRPr="0034429B" w:rsidRDefault="724C266C" w:rsidP="7F064EDC">
            <w:pPr>
              <w:keepLines/>
              <w:widowControl w:val="0"/>
              <w:rPr>
                <w:rFonts w:asciiTheme="majorHAnsi" w:hAnsiTheme="majorHAnsi" w:cstheme="majorBidi"/>
              </w:rPr>
            </w:pPr>
            <w:r w:rsidRPr="7F064EDC">
              <w:rPr>
                <w:rFonts w:asciiTheme="majorHAnsi" w:hAnsiTheme="majorHAnsi" w:cstheme="majorBidi"/>
              </w:rPr>
              <w:t xml:space="preserve">MoF-PIU, </w:t>
            </w:r>
            <w:r w:rsidR="00E65EDD">
              <w:rPr>
                <w:rFonts w:asciiTheme="majorHAnsi" w:hAnsiTheme="majorHAnsi" w:cstheme="majorBidi"/>
              </w:rPr>
              <w:t>CoES</w:t>
            </w:r>
            <w:r w:rsidR="00592999">
              <w:rPr>
                <w:rFonts w:asciiTheme="majorHAnsi" w:hAnsiTheme="majorHAnsi" w:cstheme="majorBidi"/>
              </w:rPr>
              <w:t>C</w:t>
            </w:r>
            <w:r w:rsidR="00E65EDD">
              <w:rPr>
                <w:rFonts w:asciiTheme="majorHAnsi" w:hAnsiTheme="majorHAnsi" w:cstheme="majorBidi"/>
              </w:rPr>
              <w:t xml:space="preserve">D-PIG </w:t>
            </w:r>
            <w:r w:rsidRPr="7F064EDC">
              <w:rPr>
                <w:rFonts w:asciiTheme="majorHAnsi" w:hAnsiTheme="majorHAnsi" w:cstheme="majorBidi"/>
              </w:rPr>
              <w:t>&amp; MoT</w:t>
            </w:r>
            <w:r w:rsidR="00CF6956">
              <w:rPr>
                <w:rFonts w:asciiTheme="majorHAnsi" w:hAnsiTheme="majorHAnsi" w:cstheme="majorBidi"/>
              </w:rPr>
              <w:t>-</w:t>
            </w:r>
            <w:r w:rsidRPr="7F064EDC">
              <w:rPr>
                <w:rFonts w:asciiTheme="majorHAnsi" w:hAnsiTheme="majorHAnsi" w:cstheme="majorBidi"/>
              </w:rPr>
              <w:t>PIG shall ensure that contractors comply.</w:t>
            </w:r>
          </w:p>
        </w:tc>
      </w:tr>
      <w:tr w:rsidR="00265F00" w:rsidRPr="0034429B" w14:paraId="2D0C7A00" w14:textId="77777777" w:rsidTr="7F064EDC">
        <w:trPr>
          <w:gridAfter w:val="1"/>
          <w:wAfter w:w="7" w:type="dxa"/>
          <w:cantSplit/>
          <w:trHeight w:val="20"/>
        </w:trPr>
        <w:tc>
          <w:tcPr>
            <w:tcW w:w="805" w:type="dxa"/>
          </w:tcPr>
          <w:p w14:paraId="0098E256" w14:textId="77777777" w:rsidR="00265F00" w:rsidRPr="0034429B" w:rsidRDefault="00265F00" w:rsidP="00265F00">
            <w:pPr>
              <w:keepLines/>
              <w:widowControl w:val="0"/>
              <w:jc w:val="center"/>
              <w:rPr>
                <w:rFonts w:asciiTheme="majorHAnsi" w:hAnsiTheme="majorHAnsi" w:cstheme="majorHAnsi"/>
              </w:rPr>
            </w:pPr>
            <w:r w:rsidRPr="0034429B">
              <w:rPr>
                <w:rFonts w:asciiTheme="majorHAnsi" w:hAnsiTheme="majorHAnsi" w:cstheme="majorHAnsi"/>
              </w:rPr>
              <w:t>3.2</w:t>
            </w:r>
          </w:p>
        </w:tc>
        <w:tc>
          <w:tcPr>
            <w:tcW w:w="6030" w:type="dxa"/>
          </w:tcPr>
          <w:p w14:paraId="349C18BB" w14:textId="77777777" w:rsidR="00265F00" w:rsidRPr="0034429B" w:rsidRDefault="00265F00" w:rsidP="00265F00">
            <w:pPr>
              <w:keepLines/>
              <w:widowControl w:val="0"/>
              <w:rPr>
                <w:rFonts w:asciiTheme="majorHAnsi" w:hAnsiTheme="majorHAnsi" w:cstheme="majorHAnsi"/>
              </w:rPr>
            </w:pPr>
            <w:r w:rsidRPr="0034429B">
              <w:rPr>
                <w:rFonts w:asciiTheme="majorHAnsi" w:hAnsiTheme="majorHAnsi" w:cstheme="majorHAnsi"/>
                <w:b/>
                <w:color w:val="4472C4" w:themeColor="accent1"/>
              </w:rPr>
              <w:t xml:space="preserve">RESOURCE EFFICIENCY AND POLLUTION PREVENTION AND MANAGEMENT: </w:t>
            </w:r>
            <w:r w:rsidRPr="0034429B">
              <w:rPr>
                <w:rFonts w:asciiTheme="majorHAnsi" w:hAnsiTheme="majorHAnsi" w:cstheme="majorHAnsi"/>
              </w:rPr>
              <w:t>Ensure that measures to prevent pollution during construction and operation are included in Contractors’ ESMPs (including development of Waste Management Plan) following guiding principles of ESS 3, the ESMF, site-specific ESIAs (where needed) and the site specific ESMPs, and the World Bank Group Environmental Health and Safety Guidelines (EHSGs).</w:t>
            </w:r>
          </w:p>
          <w:p w14:paraId="636D8B68" w14:textId="77777777" w:rsidR="00265F00" w:rsidRPr="0034429B" w:rsidRDefault="00265F00" w:rsidP="00265F00">
            <w:pPr>
              <w:keepLines/>
              <w:widowControl w:val="0"/>
              <w:rPr>
                <w:rFonts w:asciiTheme="majorHAnsi" w:hAnsiTheme="majorHAnsi" w:cstheme="majorHAnsi"/>
              </w:rPr>
            </w:pPr>
          </w:p>
          <w:p w14:paraId="7C8A0DF0" w14:textId="1E0915C3" w:rsidR="00265F00" w:rsidRPr="0034429B" w:rsidRDefault="00265F00" w:rsidP="00265F00">
            <w:pPr>
              <w:keepLines/>
              <w:widowControl w:val="0"/>
              <w:rPr>
                <w:rFonts w:asciiTheme="majorHAnsi" w:hAnsiTheme="majorHAnsi" w:cstheme="majorHAnsi"/>
              </w:rPr>
            </w:pPr>
            <w:r w:rsidRPr="0034429B">
              <w:rPr>
                <w:rFonts w:asciiTheme="majorHAnsi" w:hAnsiTheme="majorHAnsi" w:cstheme="majorHAnsi"/>
              </w:rPr>
              <w:t xml:space="preserve">Resource efficiency and pollution prevention and management measures shall be covered under the </w:t>
            </w:r>
            <w:r w:rsidR="000315C5" w:rsidRPr="0034429B">
              <w:rPr>
                <w:rFonts w:asciiTheme="majorHAnsi" w:hAnsiTheme="majorHAnsi" w:cstheme="majorHAnsi"/>
              </w:rPr>
              <w:t>Contractor</w:t>
            </w:r>
            <w:r w:rsidRPr="0034429B">
              <w:rPr>
                <w:rFonts w:asciiTheme="majorHAnsi" w:hAnsiTheme="majorHAnsi" w:cstheme="majorHAnsi"/>
              </w:rPr>
              <w:t xml:space="preserve"> ESMP (CESMP). The CESMP needs to be prepared by the Construction Contractor and O&amp;M Contractors.</w:t>
            </w:r>
          </w:p>
          <w:p w14:paraId="5745A560" w14:textId="77777777" w:rsidR="00265F00" w:rsidRPr="0034429B" w:rsidRDefault="00265F00" w:rsidP="00265F00">
            <w:pPr>
              <w:keepLines/>
              <w:widowControl w:val="0"/>
              <w:rPr>
                <w:rFonts w:asciiTheme="majorHAnsi" w:hAnsiTheme="majorHAnsi" w:cstheme="majorHAnsi"/>
              </w:rPr>
            </w:pPr>
          </w:p>
          <w:p w14:paraId="25E63103" w14:textId="77777777" w:rsidR="00265F00" w:rsidRPr="0034429B" w:rsidRDefault="00265F00" w:rsidP="00265F00">
            <w:pPr>
              <w:keepLines/>
              <w:widowControl w:val="0"/>
              <w:rPr>
                <w:rFonts w:asciiTheme="majorHAnsi" w:hAnsiTheme="majorHAnsi" w:cstheme="majorHAnsi"/>
              </w:rPr>
            </w:pPr>
            <w:r w:rsidRPr="0034429B">
              <w:rPr>
                <w:rFonts w:asciiTheme="majorHAnsi" w:hAnsiTheme="majorHAnsi" w:cstheme="majorHAnsi"/>
              </w:rPr>
              <w:t>Ensure that the contractors comply and cause subcontractors to comply with these measures.</w:t>
            </w:r>
          </w:p>
          <w:p w14:paraId="24E3C498" w14:textId="779DE018" w:rsidR="00265F00" w:rsidRPr="0034429B" w:rsidRDefault="00265F00" w:rsidP="00265F00">
            <w:pPr>
              <w:keepLines/>
              <w:widowControl w:val="0"/>
              <w:rPr>
                <w:rFonts w:asciiTheme="majorHAnsi" w:hAnsiTheme="majorHAnsi" w:cstheme="majorHAnsi"/>
              </w:rPr>
            </w:pPr>
          </w:p>
        </w:tc>
        <w:tc>
          <w:tcPr>
            <w:tcW w:w="5040" w:type="dxa"/>
          </w:tcPr>
          <w:p w14:paraId="77FC2B4E" w14:textId="77777777" w:rsidR="00265F00" w:rsidRPr="0034429B" w:rsidRDefault="00265F00" w:rsidP="00265F00">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 xml:space="preserve">Prior to issuing of bidding documents for civil works and maintained throughout Project implementation. </w:t>
            </w:r>
          </w:p>
          <w:p w14:paraId="201635EA" w14:textId="77777777" w:rsidR="00265F00" w:rsidRPr="0034429B" w:rsidRDefault="00265F00" w:rsidP="00265F00">
            <w:pPr>
              <w:keepLines/>
              <w:widowControl w:val="0"/>
              <w:rPr>
                <w:rFonts w:asciiTheme="majorHAnsi" w:eastAsia="Times New Roman" w:hAnsiTheme="majorHAnsi" w:cstheme="majorHAnsi"/>
                <w:bCs/>
                <w:iCs/>
              </w:rPr>
            </w:pPr>
          </w:p>
          <w:p w14:paraId="0F1F1F1D" w14:textId="77777777" w:rsidR="00265F00" w:rsidRPr="0034429B" w:rsidRDefault="00265F00" w:rsidP="00265F00">
            <w:pPr>
              <w:keepLines/>
              <w:widowControl w:val="0"/>
              <w:rPr>
                <w:rFonts w:asciiTheme="majorHAnsi" w:eastAsia="Times New Roman" w:hAnsiTheme="majorHAnsi" w:cstheme="majorHAnsi"/>
                <w:bCs/>
                <w:iCs/>
              </w:rPr>
            </w:pPr>
          </w:p>
          <w:p w14:paraId="37F94B7D" w14:textId="77777777" w:rsidR="00265F00" w:rsidRPr="0034429B" w:rsidRDefault="00265F00" w:rsidP="00265F00">
            <w:pPr>
              <w:keepLines/>
              <w:widowControl w:val="0"/>
              <w:rPr>
                <w:rFonts w:asciiTheme="majorHAnsi" w:eastAsia="Times New Roman" w:hAnsiTheme="majorHAnsi" w:cstheme="majorHAnsi"/>
                <w:bCs/>
                <w:iCs/>
              </w:rPr>
            </w:pPr>
          </w:p>
          <w:p w14:paraId="71D1DDD6" w14:textId="77777777" w:rsidR="00265F00" w:rsidRPr="0034429B" w:rsidRDefault="00265F00" w:rsidP="00265F00">
            <w:pPr>
              <w:keepLines/>
              <w:widowControl w:val="0"/>
              <w:rPr>
                <w:rFonts w:asciiTheme="majorHAnsi" w:eastAsia="Times New Roman" w:hAnsiTheme="majorHAnsi" w:cstheme="majorHAnsi"/>
                <w:bCs/>
                <w:iCs/>
              </w:rPr>
            </w:pPr>
          </w:p>
          <w:p w14:paraId="1B385C5F" w14:textId="77777777" w:rsidR="00265F00" w:rsidRPr="0034429B" w:rsidRDefault="00265F00" w:rsidP="00265F00">
            <w:pPr>
              <w:keepLines/>
              <w:widowControl w:val="0"/>
              <w:rPr>
                <w:rFonts w:asciiTheme="majorHAnsi" w:eastAsia="Times New Roman" w:hAnsiTheme="majorHAnsi" w:cstheme="majorHAnsi"/>
                <w:bCs/>
                <w:iCs/>
              </w:rPr>
            </w:pPr>
          </w:p>
          <w:p w14:paraId="5C3C6547" w14:textId="77777777" w:rsidR="00265F00" w:rsidRPr="0034429B" w:rsidRDefault="00265F00" w:rsidP="00265F00">
            <w:pPr>
              <w:keepLines/>
              <w:widowControl w:val="0"/>
              <w:rPr>
                <w:rFonts w:asciiTheme="majorHAnsi" w:eastAsia="Times New Roman" w:hAnsiTheme="majorHAnsi" w:cstheme="majorHAnsi"/>
                <w:bCs/>
                <w:iCs/>
              </w:rPr>
            </w:pPr>
          </w:p>
          <w:p w14:paraId="14063A8C" w14:textId="77777777" w:rsidR="00265F00" w:rsidRPr="0034429B" w:rsidRDefault="00265F00" w:rsidP="00265F00">
            <w:pPr>
              <w:keepLines/>
              <w:widowControl w:val="0"/>
              <w:rPr>
                <w:rFonts w:asciiTheme="majorHAnsi" w:eastAsia="Times New Roman" w:hAnsiTheme="majorHAnsi" w:cstheme="majorHAnsi"/>
                <w:bCs/>
                <w:iCs/>
              </w:rPr>
            </w:pPr>
          </w:p>
          <w:p w14:paraId="4E00D9F6" w14:textId="77777777" w:rsidR="00265F00" w:rsidRPr="0034429B" w:rsidRDefault="00265F00" w:rsidP="00265F00">
            <w:pPr>
              <w:keepLines/>
              <w:widowControl w:val="0"/>
              <w:rPr>
                <w:rFonts w:asciiTheme="majorHAnsi" w:eastAsia="Times New Roman" w:hAnsiTheme="majorHAnsi" w:cstheme="majorHAnsi"/>
                <w:bCs/>
                <w:iCs/>
              </w:rPr>
            </w:pPr>
          </w:p>
          <w:p w14:paraId="11B688B0" w14:textId="77777777" w:rsidR="00265F00" w:rsidRPr="0034429B" w:rsidRDefault="00265F00" w:rsidP="00265F00">
            <w:pPr>
              <w:keepLines/>
              <w:widowControl w:val="0"/>
              <w:rPr>
                <w:rFonts w:asciiTheme="majorHAnsi" w:eastAsia="Times New Roman" w:hAnsiTheme="majorHAnsi" w:cstheme="majorHAnsi"/>
                <w:bCs/>
                <w:iCs/>
              </w:rPr>
            </w:pPr>
          </w:p>
          <w:p w14:paraId="22A68502" w14:textId="77777777" w:rsidR="00265F00" w:rsidRPr="0034429B" w:rsidRDefault="00265F00" w:rsidP="00265F00">
            <w:pPr>
              <w:keepLines/>
              <w:widowControl w:val="0"/>
              <w:rPr>
                <w:rFonts w:asciiTheme="majorHAnsi" w:eastAsia="Times New Roman" w:hAnsiTheme="majorHAnsi" w:cstheme="majorHAnsi"/>
                <w:bCs/>
                <w:iCs/>
              </w:rPr>
            </w:pPr>
          </w:p>
          <w:p w14:paraId="50F9C240" w14:textId="561F845A" w:rsidR="00265F00" w:rsidRPr="0034429B" w:rsidDel="002D5209" w:rsidRDefault="00265F00" w:rsidP="00265F00">
            <w:pPr>
              <w:keepLines/>
              <w:widowControl w:val="0"/>
              <w:rPr>
                <w:rFonts w:asciiTheme="majorHAnsi" w:hAnsiTheme="majorHAnsi" w:cstheme="majorHAnsi"/>
                <w:i/>
              </w:rPr>
            </w:pPr>
            <w:r w:rsidRPr="0034429B">
              <w:rPr>
                <w:rFonts w:asciiTheme="majorHAnsi" w:eastAsia="Times New Roman" w:hAnsiTheme="majorHAnsi" w:cstheme="majorHAnsi"/>
                <w:bCs/>
                <w:iCs/>
              </w:rPr>
              <w:t>Throughout Project implementation</w:t>
            </w:r>
          </w:p>
        </w:tc>
        <w:tc>
          <w:tcPr>
            <w:tcW w:w="2423" w:type="dxa"/>
          </w:tcPr>
          <w:p w14:paraId="7E701617" w14:textId="5FCD74D4" w:rsidR="00265F00" w:rsidRPr="0034429B" w:rsidRDefault="724C266C" w:rsidP="7F064EDC">
            <w:pPr>
              <w:keepLines/>
              <w:widowControl w:val="0"/>
              <w:rPr>
                <w:rFonts w:asciiTheme="majorHAnsi" w:hAnsiTheme="majorHAnsi" w:cstheme="majorBidi"/>
              </w:rPr>
            </w:pPr>
            <w:r w:rsidRPr="7F064EDC">
              <w:rPr>
                <w:rFonts w:asciiTheme="majorHAnsi" w:hAnsiTheme="majorHAnsi" w:cstheme="majorBidi"/>
              </w:rPr>
              <w:t xml:space="preserve">MoF-PIU, </w:t>
            </w:r>
            <w:r w:rsidR="00E65EDD">
              <w:rPr>
                <w:rFonts w:asciiTheme="majorHAnsi" w:hAnsiTheme="majorHAnsi" w:cstheme="majorBidi"/>
              </w:rPr>
              <w:t>CoES</w:t>
            </w:r>
            <w:r w:rsidR="00592999">
              <w:rPr>
                <w:rFonts w:asciiTheme="majorHAnsi" w:hAnsiTheme="majorHAnsi" w:cstheme="majorBidi"/>
              </w:rPr>
              <w:t>C</w:t>
            </w:r>
            <w:r w:rsidR="00E65EDD">
              <w:rPr>
                <w:rFonts w:asciiTheme="majorHAnsi" w:hAnsiTheme="majorHAnsi" w:cstheme="majorBidi"/>
              </w:rPr>
              <w:t>D-</w:t>
            </w:r>
            <w:proofErr w:type="gramStart"/>
            <w:r w:rsidR="00E65EDD">
              <w:rPr>
                <w:rFonts w:asciiTheme="majorHAnsi" w:hAnsiTheme="majorHAnsi" w:cstheme="majorBidi"/>
              </w:rPr>
              <w:t xml:space="preserve">PIG </w:t>
            </w:r>
            <w:r w:rsidRPr="7F064EDC">
              <w:rPr>
                <w:rFonts w:asciiTheme="majorHAnsi" w:hAnsiTheme="majorHAnsi" w:cstheme="majorBidi"/>
              </w:rPr>
              <w:t xml:space="preserve"> &amp;</w:t>
            </w:r>
            <w:proofErr w:type="gramEnd"/>
            <w:r w:rsidRPr="7F064EDC">
              <w:rPr>
                <w:rFonts w:asciiTheme="majorHAnsi" w:hAnsiTheme="majorHAnsi" w:cstheme="majorBidi"/>
              </w:rPr>
              <w:t xml:space="preserve"> MoT-PIG (and ensure that contractors comply)</w:t>
            </w:r>
          </w:p>
        </w:tc>
      </w:tr>
      <w:tr w:rsidR="009F7F54" w:rsidRPr="0034429B" w14:paraId="700E7E3E" w14:textId="77777777" w:rsidTr="7F064EDC">
        <w:trPr>
          <w:gridAfter w:val="1"/>
          <w:wAfter w:w="7" w:type="dxa"/>
          <w:cantSplit/>
          <w:trHeight w:val="20"/>
        </w:trPr>
        <w:tc>
          <w:tcPr>
            <w:tcW w:w="14298" w:type="dxa"/>
            <w:gridSpan w:val="4"/>
            <w:shd w:val="clear" w:color="auto" w:fill="F4B083" w:themeFill="accent2" w:themeFillTint="99"/>
          </w:tcPr>
          <w:p w14:paraId="52B11F66" w14:textId="5736200C" w:rsidR="009F7F54" w:rsidRPr="0034429B" w:rsidRDefault="009F7F54" w:rsidP="009F7F54">
            <w:pPr>
              <w:keepLines/>
              <w:widowControl w:val="0"/>
              <w:rPr>
                <w:rFonts w:asciiTheme="majorHAnsi" w:hAnsiTheme="majorHAnsi" w:cstheme="majorHAnsi"/>
                <w:sz w:val="20"/>
                <w:szCs w:val="20"/>
              </w:rPr>
            </w:pPr>
            <w:r w:rsidRPr="0034429B">
              <w:rPr>
                <w:rFonts w:asciiTheme="majorHAnsi" w:hAnsiTheme="majorHAnsi" w:cstheme="majorHAnsi"/>
                <w:b/>
                <w:sz w:val="20"/>
                <w:szCs w:val="20"/>
              </w:rPr>
              <w:t xml:space="preserve">ESS 4:  COMMUNITY HEALTH AND SAFETY </w:t>
            </w:r>
          </w:p>
        </w:tc>
      </w:tr>
      <w:tr w:rsidR="000315C5" w:rsidRPr="0034429B" w14:paraId="75898F44" w14:textId="77777777" w:rsidTr="7F064EDC">
        <w:trPr>
          <w:gridAfter w:val="1"/>
          <w:wAfter w:w="7" w:type="dxa"/>
          <w:cantSplit/>
          <w:trHeight w:val="20"/>
        </w:trPr>
        <w:tc>
          <w:tcPr>
            <w:tcW w:w="805" w:type="dxa"/>
          </w:tcPr>
          <w:p w14:paraId="770E09D4" w14:textId="77777777" w:rsidR="000315C5" w:rsidRPr="0034429B" w:rsidRDefault="000315C5" w:rsidP="000315C5">
            <w:pPr>
              <w:keepLines/>
              <w:widowControl w:val="0"/>
              <w:jc w:val="center"/>
              <w:rPr>
                <w:rFonts w:asciiTheme="majorHAnsi" w:hAnsiTheme="majorHAnsi" w:cstheme="majorHAnsi"/>
              </w:rPr>
            </w:pPr>
            <w:r w:rsidRPr="0034429B">
              <w:rPr>
                <w:rFonts w:asciiTheme="majorHAnsi" w:hAnsiTheme="majorHAnsi" w:cstheme="majorHAnsi"/>
              </w:rPr>
              <w:lastRenderedPageBreak/>
              <w:t>4.1</w:t>
            </w:r>
          </w:p>
        </w:tc>
        <w:tc>
          <w:tcPr>
            <w:tcW w:w="6030" w:type="dxa"/>
          </w:tcPr>
          <w:p w14:paraId="2DB3D2EB" w14:textId="7EA80282" w:rsidR="000315C5" w:rsidRPr="0034429B" w:rsidRDefault="000315C5" w:rsidP="000315C5">
            <w:pPr>
              <w:jc w:val="both"/>
              <w:rPr>
                <w:rFonts w:asciiTheme="majorHAnsi" w:hAnsiTheme="majorHAnsi" w:cstheme="majorHAnsi"/>
              </w:rPr>
            </w:pPr>
            <w:r w:rsidRPr="0034429B">
              <w:rPr>
                <w:rFonts w:asciiTheme="majorHAnsi" w:hAnsiTheme="majorHAnsi" w:cstheme="majorHAnsi"/>
                <w:b/>
                <w:color w:val="4472C4" w:themeColor="accent1"/>
              </w:rPr>
              <w:t>TRAFFIC AND ROAD SAFETY:</w:t>
            </w:r>
            <w:r w:rsidRPr="0034429B">
              <w:rPr>
                <w:rFonts w:asciiTheme="majorHAnsi" w:hAnsiTheme="majorHAnsi" w:cstheme="majorHAnsi"/>
              </w:rPr>
              <w:t xml:space="preserve"> Adopt and implement measures and actions to assess and manage traffic and road safety risks during construction (including development and implementation of Traffic Management Plan) as required in the ESMPs to be developed under the Contractor’s ESMPs CESMP following guiding ESS4, ESMF, and the site-specific ESIA/ESMPs.</w:t>
            </w:r>
          </w:p>
        </w:tc>
        <w:tc>
          <w:tcPr>
            <w:tcW w:w="5040" w:type="dxa"/>
          </w:tcPr>
          <w:p w14:paraId="66AF566A" w14:textId="3662E408" w:rsidR="000315C5" w:rsidRPr="0034429B" w:rsidRDefault="000315C5" w:rsidP="000315C5">
            <w:pPr>
              <w:ind w:left="29"/>
              <w:jc w:val="both"/>
              <w:rPr>
                <w:rFonts w:asciiTheme="majorHAnsi" w:hAnsiTheme="majorHAnsi" w:cstheme="majorHAnsi"/>
                <w:i/>
              </w:rPr>
            </w:pPr>
            <w:r w:rsidRPr="0034429B">
              <w:rPr>
                <w:rFonts w:asciiTheme="majorHAnsi" w:hAnsiTheme="majorHAnsi" w:cstheme="majorHAnsi"/>
              </w:rPr>
              <w:t xml:space="preserve">Adopted prior to commencement of civil works </w:t>
            </w:r>
            <w:r w:rsidRPr="0034429B">
              <w:rPr>
                <w:rFonts w:asciiTheme="majorHAnsi" w:eastAsia="Times New Roman" w:hAnsiTheme="majorHAnsi" w:cstheme="majorHAnsi"/>
                <w:bCs/>
                <w:iCs/>
              </w:rPr>
              <w:t>and implemented throughout Project implementation.</w:t>
            </w:r>
          </w:p>
        </w:tc>
        <w:tc>
          <w:tcPr>
            <w:tcW w:w="2423" w:type="dxa"/>
          </w:tcPr>
          <w:p w14:paraId="6F930090" w14:textId="63AF813B" w:rsidR="000315C5" w:rsidRPr="0034429B" w:rsidRDefault="60CBBB4F" w:rsidP="7F064EDC">
            <w:pPr>
              <w:keepLines/>
              <w:widowControl w:val="0"/>
              <w:rPr>
                <w:rFonts w:asciiTheme="majorHAnsi" w:hAnsiTheme="majorHAnsi" w:cstheme="majorBidi"/>
              </w:rPr>
            </w:pPr>
            <w:r w:rsidRPr="7F064EDC">
              <w:rPr>
                <w:rFonts w:asciiTheme="majorHAnsi" w:hAnsiTheme="majorHAnsi" w:cstheme="majorBidi"/>
              </w:rPr>
              <w:t xml:space="preserve">MoF-PIU, </w:t>
            </w:r>
            <w:r w:rsidR="00E65EDD">
              <w:rPr>
                <w:rFonts w:asciiTheme="majorHAnsi" w:hAnsiTheme="majorHAnsi" w:cstheme="majorBidi"/>
              </w:rPr>
              <w:t>CoES</w:t>
            </w:r>
            <w:r w:rsidR="00592999">
              <w:rPr>
                <w:rFonts w:asciiTheme="majorHAnsi" w:hAnsiTheme="majorHAnsi" w:cstheme="majorBidi"/>
              </w:rPr>
              <w:t>C</w:t>
            </w:r>
            <w:r w:rsidR="00E65EDD">
              <w:rPr>
                <w:rFonts w:asciiTheme="majorHAnsi" w:hAnsiTheme="majorHAnsi" w:cstheme="majorBidi"/>
              </w:rPr>
              <w:t>D-</w:t>
            </w:r>
            <w:proofErr w:type="gramStart"/>
            <w:r w:rsidR="00E65EDD">
              <w:rPr>
                <w:rFonts w:asciiTheme="majorHAnsi" w:hAnsiTheme="majorHAnsi" w:cstheme="majorBidi"/>
              </w:rPr>
              <w:t xml:space="preserve">PIG </w:t>
            </w:r>
            <w:r w:rsidRPr="7F064EDC">
              <w:rPr>
                <w:rFonts w:asciiTheme="majorHAnsi" w:hAnsiTheme="majorHAnsi" w:cstheme="majorBidi"/>
              </w:rPr>
              <w:t xml:space="preserve"> &amp;</w:t>
            </w:r>
            <w:proofErr w:type="gramEnd"/>
            <w:r w:rsidRPr="7F064EDC">
              <w:rPr>
                <w:rFonts w:asciiTheme="majorHAnsi" w:hAnsiTheme="majorHAnsi" w:cstheme="majorBidi"/>
              </w:rPr>
              <w:t xml:space="preserve"> MoT-PIG (and ensure that contractors comply)</w:t>
            </w:r>
          </w:p>
        </w:tc>
      </w:tr>
      <w:tr w:rsidR="000315C5" w:rsidRPr="0034429B" w14:paraId="0078E293" w14:textId="77777777" w:rsidTr="7F064EDC">
        <w:trPr>
          <w:gridAfter w:val="1"/>
          <w:wAfter w:w="7" w:type="dxa"/>
          <w:cantSplit/>
          <w:trHeight w:val="20"/>
        </w:trPr>
        <w:tc>
          <w:tcPr>
            <w:tcW w:w="805" w:type="dxa"/>
          </w:tcPr>
          <w:p w14:paraId="394A26C1" w14:textId="77777777" w:rsidR="000315C5" w:rsidRPr="0034429B" w:rsidRDefault="000315C5" w:rsidP="000315C5">
            <w:pPr>
              <w:keepLines/>
              <w:widowControl w:val="0"/>
              <w:jc w:val="center"/>
              <w:rPr>
                <w:rFonts w:asciiTheme="majorHAnsi" w:hAnsiTheme="majorHAnsi" w:cstheme="majorHAnsi"/>
              </w:rPr>
            </w:pPr>
            <w:r w:rsidRPr="0034429B">
              <w:rPr>
                <w:rFonts w:asciiTheme="majorHAnsi" w:hAnsiTheme="majorHAnsi" w:cstheme="majorHAnsi"/>
              </w:rPr>
              <w:t>4.2</w:t>
            </w:r>
          </w:p>
        </w:tc>
        <w:tc>
          <w:tcPr>
            <w:tcW w:w="6030" w:type="dxa"/>
          </w:tcPr>
          <w:p w14:paraId="2FBEEE74" w14:textId="77777777" w:rsidR="000315C5" w:rsidRPr="0034429B" w:rsidRDefault="000315C5" w:rsidP="000315C5">
            <w:pPr>
              <w:keepLines/>
              <w:widowControl w:val="0"/>
              <w:rPr>
                <w:rFonts w:asciiTheme="majorHAnsi" w:hAnsiTheme="majorHAnsi" w:cstheme="majorHAnsi"/>
              </w:rPr>
            </w:pPr>
            <w:r w:rsidRPr="0034429B">
              <w:rPr>
                <w:rFonts w:asciiTheme="majorHAnsi" w:hAnsiTheme="majorHAnsi" w:cstheme="majorHAnsi"/>
                <w:b/>
                <w:color w:val="4472C4" w:themeColor="accent1"/>
              </w:rPr>
              <w:t>COMMUNITY HEALTH AND SAFETY</w:t>
            </w:r>
            <w:r w:rsidRPr="0034429B">
              <w:rPr>
                <w:rFonts w:asciiTheme="majorHAnsi" w:hAnsiTheme="majorHAnsi" w:cstheme="majorHAnsi"/>
              </w:rPr>
              <w:t>: Prepare, adopt, and implement measures and actions, including a community health and safety plan, to assess and manage specific risks and impacts to the community arising from Project activities consistent with ESS4. The mitigation measures proposed shall be incorporated into the construction ESMPs to be prepared in accordance with the ESMF.</w:t>
            </w:r>
          </w:p>
          <w:p w14:paraId="4ACE9E7F" w14:textId="77777777" w:rsidR="000315C5" w:rsidRPr="0034429B" w:rsidRDefault="000315C5" w:rsidP="000315C5">
            <w:pPr>
              <w:keepLines/>
              <w:widowControl w:val="0"/>
              <w:rPr>
                <w:rFonts w:asciiTheme="majorHAnsi" w:hAnsiTheme="majorHAnsi" w:cstheme="majorHAnsi"/>
              </w:rPr>
            </w:pPr>
          </w:p>
          <w:p w14:paraId="447F80BA" w14:textId="71BCE0D9" w:rsidR="000315C5" w:rsidRPr="0034429B" w:rsidRDefault="000315C5" w:rsidP="000315C5">
            <w:pPr>
              <w:keepLines/>
              <w:widowControl w:val="0"/>
              <w:rPr>
                <w:rFonts w:asciiTheme="majorHAnsi" w:hAnsiTheme="majorHAnsi" w:cstheme="majorHAnsi"/>
              </w:rPr>
            </w:pPr>
            <w:r w:rsidRPr="0034429B">
              <w:rPr>
                <w:rFonts w:asciiTheme="majorHAnsi" w:hAnsiTheme="majorHAnsi" w:cstheme="majorHAnsi"/>
              </w:rPr>
              <w:t>Incorporate labor influx risk mitigation plan and code-of-conduct (CoC) into the C</w:t>
            </w:r>
            <w:r w:rsidR="009D2876">
              <w:rPr>
                <w:rFonts w:asciiTheme="majorHAnsi" w:hAnsiTheme="majorHAnsi" w:cstheme="majorHAnsi"/>
              </w:rPr>
              <w:t>-</w:t>
            </w:r>
            <w:r w:rsidRPr="0034429B">
              <w:rPr>
                <w:rFonts w:asciiTheme="majorHAnsi" w:hAnsiTheme="majorHAnsi" w:cstheme="majorHAnsi"/>
              </w:rPr>
              <w:t>ESMPs.</w:t>
            </w:r>
          </w:p>
        </w:tc>
        <w:tc>
          <w:tcPr>
            <w:tcW w:w="5040" w:type="dxa"/>
          </w:tcPr>
          <w:p w14:paraId="6A7A3F54" w14:textId="760ADD77" w:rsidR="000315C5" w:rsidRPr="0034429B" w:rsidRDefault="000315C5" w:rsidP="000315C5">
            <w:pPr>
              <w:keepLines/>
              <w:widowControl w:val="0"/>
              <w:rPr>
                <w:rFonts w:asciiTheme="majorHAnsi" w:eastAsia="Times New Roman" w:hAnsiTheme="majorHAnsi" w:cstheme="majorHAnsi"/>
                <w:bCs/>
                <w:iCs/>
              </w:rPr>
            </w:pPr>
            <w:r w:rsidRPr="0034429B">
              <w:rPr>
                <w:rFonts w:asciiTheme="majorHAnsi" w:eastAsia="Times New Roman" w:hAnsiTheme="majorHAnsi" w:cstheme="majorHAnsi"/>
                <w:bCs/>
                <w:iCs/>
              </w:rPr>
              <w:t>Adopted prior to commencement of civil works and implemented throughout Project implementation as part of the C</w:t>
            </w:r>
            <w:r w:rsidR="009D2876">
              <w:rPr>
                <w:rFonts w:asciiTheme="majorHAnsi" w:eastAsia="Times New Roman" w:hAnsiTheme="majorHAnsi" w:cstheme="majorHAnsi"/>
                <w:bCs/>
                <w:iCs/>
              </w:rPr>
              <w:t>-</w:t>
            </w:r>
            <w:r w:rsidRPr="0034429B">
              <w:rPr>
                <w:rFonts w:asciiTheme="majorHAnsi" w:eastAsia="Times New Roman" w:hAnsiTheme="majorHAnsi" w:cstheme="majorHAnsi"/>
                <w:bCs/>
                <w:iCs/>
              </w:rPr>
              <w:t>ESMP process.</w:t>
            </w:r>
          </w:p>
        </w:tc>
        <w:tc>
          <w:tcPr>
            <w:tcW w:w="2423" w:type="dxa"/>
          </w:tcPr>
          <w:p w14:paraId="298222AC" w14:textId="55897776" w:rsidR="000315C5" w:rsidRPr="0034429B" w:rsidRDefault="60CBBB4F" w:rsidP="7F064EDC">
            <w:pPr>
              <w:keepLines/>
              <w:widowControl w:val="0"/>
              <w:rPr>
                <w:rFonts w:asciiTheme="majorHAnsi" w:hAnsiTheme="majorHAnsi" w:cstheme="majorBidi"/>
              </w:rPr>
            </w:pPr>
            <w:r w:rsidRPr="7F064EDC">
              <w:rPr>
                <w:rFonts w:asciiTheme="majorHAnsi" w:hAnsiTheme="majorHAnsi" w:cstheme="majorBidi"/>
              </w:rPr>
              <w:t xml:space="preserve">MoF-PIU, </w:t>
            </w:r>
            <w:r w:rsidR="00E65EDD">
              <w:rPr>
                <w:rFonts w:asciiTheme="majorHAnsi" w:hAnsiTheme="majorHAnsi" w:cstheme="majorBidi"/>
              </w:rPr>
              <w:t>CoES</w:t>
            </w:r>
            <w:r w:rsidR="00592999">
              <w:rPr>
                <w:rFonts w:asciiTheme="majorHAnsi" w:hAnsiTheme="majorHAnsi" w:cstheme="majorBidi"/>
              </w:rPr>
              <w:t>C</w:t>
            </w:r>
            <w:r w:rsidR="00E65EDD">
              <w:rPr>
                <w:rFonts w:asciiTheme="majorHAnsi" w:hAnsiTheme="majorHAnsi" w:cstheme="majorBidi"/>
              </w:rPr>
              <w:t>D-</w:t>
            </w:r>
            <w:proofErr w:type="gramStart"/>
            <w:r w:rsidR="00E65EDD">
              <w:rPr>
                <w:rFonts w:asciiTheme="majorHAnsi" w:hAnsiTheme="majorHAnsi" w:cstheme="majorBidi"/>
              </w:rPr>
              <w:t xml:space="preserve">PIG </w:t>
            </w:r>
            <w:r w:rsidRPr="7F064EDC">
              <w:rPr>
                <w:rFonts w:asciiTheme="majorHAnsi" w:hAnsiTheme="majorHAnsi" w:cstheme="majorBidi"/>
              </w:rPr>
              <w:t xml:space="preserve"> &amp;</w:t>
            </w:r>
            <w:proofErr w:type="gramEnd"/>
            <w:r w:rsidRPr="7F064EDC">
              <w:rPr>
                <w:rFonts w:asciiTheme="majorHAnsi" w:hAnsiTheme="majorHAnsi" w:cstheme="majorBidi"/>
              </w:rPr>
              <w:t xml:space="preserve"> MoT-PIG (and ensure that contractors comply)</w:t>
            </w:r>
          </w:p>
        </w:tc>
      </w:tr>
      <w:tr w:rsidR="000315C5" w:rsidRPr="0023277D" w14:paraId="7F097125" w14:textId="77777777" w:rsidTr="7F064EDC">
        <w:trPr>
          <w:gridAfter w:val="1"/>
          <w:wAfter w:w="7" w:type="dxa"/>
          <w:cantSplit/>
          <w:trHeight w:val="20"/>
        </w:trPr>
        <w:tc>
          <w:tcPr>
            <w:tcW w:w="805" w:type="dxa"/>
          </w:tcPr>
          <w:p w14:paraId="580D8F6A" w14:textId="421D6B9B" w:rsidR="000315C5" w:rsidRPr="0034429B" w:rsidRDefault="000315C5" w:rsidP="000315C5">
            <w:pPr>
              <w:keepLines/>
              <w:widowControl w:val="0"/>
              <w:jc w:val="center"/>
              <w:rPr>
                <w:rFonts w:asciiTheme="majorHAnsi" w:hAnsiTheme="majorHAnsi" w:cstheme="majorHAnsi"/>
              </w:rPr>
            </w:pPr>
            <w:r w:rsidRPr="0034429B">
              <w:rPr>
                <w:rFonts w:asciiTheme="majorHAnsi" w:hAnsiTheme="majorHAnsi" w:cstheme="majorHAnsi"/>
              </w:rPr>
              <w:t>4.3</w:t>
            </w:r>
          </w:p>
        </w:tc>
        <w:tc>
          <w:tcPr>
            <w:tcW w:w="6030" w:type="dxa"/>
          </w:tcPr>
          <w:p w14:paraId="1B5DDD13" w14:textId="06D38DAE" w:rsidR="000315C5" w:rsidRPr="0034429B" w:rsidRDefault="000315C5" w:rsidP="000315C5">
            <w:pPr>
              <w:keepLines/>
              <w:widowControl w:val="0"/>
              <w:rPr>
                <w:rFonts w:asciiTheme="majorHAnsi" w:hAnsiTheme="majorHAnsi" w:cstheme="majorHAnsi"/>
              </w:rPr>
            </w:pPr>
            <w:r w:rsidRPr="0034429B">
              <w:rPr>
                <w:rFonts w:asciiTheme="majorHAnsi" w:hAnsiTheme="majorHAnsi" w:cstheme="majorHAnsi"/>
                <w:b/>
                <w:color w:val="5B9BD5" w:themeColor="accent5"/>
              </w:rPr>
              <w:t>GENDER-BASED VIOLENCE (GBV) AND SEXUAL EXPLOITATION AND ABUSE AND SEXUAL HARASSMENT (SEA/SH)</w:t>
            </w:r>
            <w:r w:rsidRPr="0034429B">
              <w:rPr>
                <w:rFonts w:asciiTheme="majorHAnsi" w:hAnsiTheme="majorHAnsi" w:cstheme="majorHAnsi"/>
              </w:rPr>
              <w:t>:</w:t>
            </w:r>
            <w:r w:rsidRPr="0034429B">
              <w:rPr>
                <w:rFonts w:asciiTheme="majorHAnsi" w:hAnsiTheme="majorHAnsi" w:cstheme="majorHAnsi"/>
                <w:color w:val="2E74B5" w:themeColor="accent5" w:themeShade="BF"/>
              </w:rPr>
              <w:t xml:space="preserve">  </w:t>
            </w:r>
            <w:r w:rsidRPr="0034429B">
              <w:rPr>
                <w:rFonts w:asciiTheme="majorHAnsi" w:hAnsiTheme="majorHAnsi" w:cstheme="majorHAnsi"/>
              </w:rPr>
              <w:t>Incorporate the SEA/SH measures into site-specific ESMPs. Review contractors’ ESMPs to verify that appropriate mitigation actions are included.</w:t>
            </w:r>
          </w:p>
          <w:p w14:paraId="7AF6D0F4" w14:textId="77777777" w:rsidR="000315C5" w:rsidRPr="0034429B" w:rsidRDefault="000315C5" w:rsidP="000315C5">
            <w:pPr>
              <w:keepLines/>
              <w:widowControl w:val="0"/>
              <w:rPr>
                <w:rFonts w:asciiTheme="majorHAnsi" w:hAnsiTheme="majorHAnsi" w:cstheme="majorHAnsi"/>
              </w:rPr>
            </w:pPr>
          </w:p>
          <w:p w14:paraId="69BB238A" w14:textId="77777777" w:rsidR="000315C5" w:rsidRPr="0034429B" w:rsidRDefault="000315C5" w:rsidP="000315C5">
            <w:pPr>
              <w:keepLines/>
              <w:widowControl w:val="0"/>
              <w:rPr>
                <w:rFonts w:asciiTheme="majorHAnsi" w:hAnsiTheme="majorHAnsi" w:cstheme="majorHAnsi"/>
              </w:rPr>
            </w:pPr>
            <w:r w:rsidRPr="0034429B">
              <w:rPr>
                <w:rFonts w:asciiTheme="majorHAnsi" w:hAnsiTheme="majorHAnsi" w:cstheme="majorHAnsi"/>
              </w:rPr>
              <w:t xml:space="preserve">These measures shall also be incorporated into bidding documents and contracts with contractors including a contractor’s code of conduct (CoC) to address SEA/SH. </w:t>
            </w:r>
          </w:p>
          <w:p w14:paraId="4B4F4B8F" w14:textId="77777777" w:rsidR="000315C5" w:rsidRPr="0034429B" w:rsidRDefault="000315C5" w:rsidP="000315C5">
            <w:pPr>
              <w:keepLines/>
              <w:widowControl w:val="0"/>
              <w:rPr>
                <w:rFonts w:asciiTheme="majorHAnsi" w:hAnsiTheme="majorHAnsi" w:cstheme="majorHAnsi"/>
              </w:rPr>
            </w:pPr>
          </w:p>
          <w:p w14:paraId="1B43AFA6" w14:textId="74475E37" w:rsidR="000315C5" w:rsidRPr="0034429B" w:rsidRDefault="000315C5" w:rsidP="000315C5">
            <w:pPr>
              <w:keepLines/>
              <w:widowControl w:val="0"/>
              <w:rPr>
                <w:rFonts w:asciiTheme="majorHAnsi" w:hAnsiTheme="majorHAnsi" w:cstheme="majorHAnsi"/>
                <w:b/>
                <w:color w:val="4472C4" w:themeColor="accent1"/>
              </w:rPr>
            </w:pPr>
            <w:r w:rsidRPr="0034429B">
              <w:rPr>
                <w:rFonts w:asciiTheme="majorHAnsi" w:hAnsiTheme="majorHAnsi" w:cstheme="majorHAnsi"/>
              </w:rPr>
              <w:t xml:space="preserve">Project workers shall be trained on the behavioral obligations under the CoC. </w:t>
            </w:r>
          </w:p>
        </w:tc>
        <w:tc>
          <w:tcPr>
            <w:tcW w:w="5040" w:type="dxa"/>
          </w:tcPr>
          <w:p w14:paraId="0EB63A7D" w14:textId="66381EF4" w:rsidR="000315C5" w:rsidRPr="0034429B" w:rsidRDefault="000315C5" w:rsidP="000315C5">
            <w:pPr>
              <w:keepLines/>
              <w:widowControl w:val="0"/>
              <w:rPr>
                <w:rFonts w:asciiTheme="majorHAnsi" w:eastAsia="Times New Roman" w:hAnsiTheme="majorHAnsi" w:cstheme="majorHAnsi"/>
                <w:bCs/>
                <w:iCs/>
              </w:rPr>
            </w:pPr>
            <w:r w:rsidRPr="0034429B">
              <w:rPr>
                <w:rFonts w:asciiTheme="majorHAnsi" w:hAnsiTheme="majorHAnsi" w:cstheme="majorHAnsi"/>
              </w:rPr>
              <w:t>Part of the ESMP process and relevant measures shall be incorporated in the bidding documents for civil works and implemented throughout Project implementation.</w:t>
            </w:r>
            <w:r w:rsidRPr="0034429B" w:rsidDel="0082757E">
              <w:rPr>
                <w:rFonts w:asciiTheme="majorHAnsi" w:hAnsiTheme="majorHAnsi" w:cstheme="majorHAnsi"/>
              </w:rPr>
              <w:t xml:space="preserve"> </w:t>
            </w:r>
            <w:r w:rsidRPr="0034429B">
              <w:rPr>
                <w:rFonts w:asciiTheme="majorHAnsi" w:hAnsiTheme="majorHAnsi" w:cstheme="majorHAnsi"/>
              </w:rPr>
              <w:t xml:space="preserve">   </w:t>
            </w:r>
          </w:p>
        </w:tc>
        <w:tc>
          <w:tcPr>
            <w:tcW w:w="2423" w:type="dxa"/>
          </w:tcPr>
          <w:p w14:paraId="7FEE9650" w14:textId="7ADB7B48" w:rsidR="000315C5" w:rsidRPr="00E62714" w:rsidRDefault="60CBBB4F" w:rsidP="7F064EDC">
            <w:pPr>
              <w:keepLines/>
              <w:widowControl w:val="0"/>
              <w:rPr>
                <w:rFonts w:asciiTheme="majorHAnsi" w:hAnsiTheme="majorHAnsi" w:cstheme="majorBidi"/>
                <w:lang w:val="sv-SE"/>
              </w:rPr>
            </w:pPr>
            <w:r w:rsidRPr="7F064EDC">
              <w:rPr>
                <w:rFonts w:asciiTheme="majorHAnsi" w:hAnsiTheme="majorHAnsi" w:cstheme="majorBidi"/>
                <w:lang w:val="sv-SE"/>
              </w:rPr>
              <w:t xml:space="preserve">MoF-PIU, </w:t>
            </w:r>
            <w:r w:rsidR="00E65EDD">
              <w:rPr>
                <w:rFonts w:asciiTheme="majorHAnsi" w:hAnsiTheme="majorHAnsi" w:cstheme="majorBidi"/>
                <w:lang w:val="sv-SE"/>
              </w:rPr>
              <w:t>CoE</w:t>
            </w:r>
            <w:r w:rsidR="00592999">
              <w:rPr>
                <w:rFonts w:asciiTheme="majorHAnsi" w:hAnsiTheme="majorHAnsi" w:cstheme="majorBidi"/>
                <w:lang w:val="sv-SE"/>
              </w:rPr>
              <w:t>S</w:t>
            </w:r>
            <w:r w:rsidR="00E65EDD">
              <w:rPr>
                <w:rFonts w:asciiTheme="majorHAnsi" w:hAnsiTheme="majorHAnsi" w:cstheme="majorBidi"/>
                <w:lang w:val="sv-SE"/>
              </w:rPr>
              <w:t xml:space="preserve">CD-PIG </w:t>
            </w:r>
            <w:r w:rsidRPr="7F064EDC">
              <w:rPr>
                <w:rFonts w:asciiTheme="majorHAnsi" w:hAnsiTheme="majorHAnsi" w:cstheme="majorBidi"/>
                <w:lang w:val="sv-SE"/>
              </w:rPr>
              <w:t xml:space="preserve"> &amp; MoT-PIG </w:t>
            </w:r>
          </w:p>
        </w:tc>
      </w:tr>
      <w:tr w:rsidR="009F7F54" w:rsidRPr="0034429B" w14:paraId="75D13E2A" w14:textId="77777777" w:rsidTr="7F064EDC">
        <w:trPr>
          <w:gridAfter w:val="1"/>
          <w:wAfter w:w="7" w:type="dxa"/>
          <w:cantSplit/>
          <w:trHeight w:val="20"/>
        </w:trPr>
        <w:tc>
          <w:tcPr>
            <w:tcW w:w="14298" w:type="dxa"/>
            <w:gridSpan w:val="4"/>
            <w:shd w:val="clear" w:color="auto" w:fill="F4B083" w:themeFill="accent2" w:themeFillTint="99"/>
          </w:tcPr>
          <w:p w14:paraId="637AB727" w14:textId="22E12910" w:rsidR="009F7F54" w:rsidRPr="0034429B" w:rsidRDefault="009F7F54" w:rsidP="009F7F54">
            <w:pPr>
              <w:keepLines/>
              <w:widowControl w:val="0"/>
              <w:rPr>
                <w:rFonts w:asciiTheme="majorHAnsi" w:hAnsiTheme="majorHAnsi" w:cstheme="majorHAnsi"/>
                <w:b/>
                <w:sz w:val="20"/>
                <w:szCs w:val="20"/>
              </w:rPr>
            </w:pPr>
            <w:r w:rsidRPr="0034429B">
              <w:rPr>
                <w:rFonts w:asciiTheme="majorHAnsi" w:hAnsiTheme="majorHAnsi" w:cstheme="majorHAnsi"/>
                <w:b/>
                <w:sz w:val="20"/>
                <w:szCs w:val="20"/>
              </w:rPr>
              <w:t xml:space="preserve">ESS 5:  LAND ACQUISITION, RESTRICTIONS ON LAND USE AND INVOLUNTARY RESETTLEMENT </w:t>
            </w:r>
          </w:p>
        </w:tc>
      </w:tr>
      <w:tr w:rsidR="000315C5" w:rsidRPr="0023277D" w14:paraId="6452D499" w14:textId="77777777" w:rsidTr="7F064EDC">
        <w:trPr>
          <w:gridAfter w:val="1"/>
          <w:wAfter w:w="7" w:type="dxa"/>
          <w:cantSplit/>
          <w:trHeight w:val="20"/>
        </w:trPr>
        <w:tc>
          <w:tcPr>
            <w:tcW w:w="805" w:type="dxa"/>
          </w:tcPr>
          <w:p w14:paraId="774AB9C8" w14:textId="77777777" w:rsidR="000315C5" w:rsidRPr="0034429B" w:rsidRDefault="000315C5" w:rsidP="000315C5">
            <w:pPr>
              <w:keepLines/>
              <w:widowControl w:val="0"/>
              <w:jc w:val="center"/>
              <w:rPr>
                <w:rFonts w:asciiTheme="majorHAnsi" w:hAnsiTheme="majorHAnsi" w:cstheme="majorHAnsi"/>
              </w:rPr>
            </w:pPr>
            <w:r w:rsidRPr="0034429B">
              <w:rPr>
                <w:rFonts w:asciiTheme="majorHAnsi" w:hAnsiTheme="majorHAnsi" w:cstheme="majorHAnsi"/>
              </w:rPr>
              <w:lastRenderedPageBreak/>
              <w:t>5.1</w:t>
            </w:r>
          </w:p>
        </w:tc>
        <w:tc>
          <w:tcPr>
            <w:tcW w:w="6030" w:type="dxa"/>
          </w:tcPr>
          <w:p w14:paraId="00F2854E" w14:textId="77777777" w:rsidR="000315C5" w:rsidRPr="0034429B" w:rsidRDefault="000315C5" w:rsidP="000315C5">
            <w:pPr>
              <w:keepLines/>
              <w:widowControl w:val="0"/>
              <w:rPr>
                <w:rFonts w:asciiTheme="majorHAnsi" w:hAnsiTheme="majorHAnsi" w:cstheme="majorHAnsi"/>
              </w:rPr>
            </w:pPr>
            <w:r w:rsidRPr="0034429B">
              <w:rPr>
                <w:rFonts w:asciiTheme="majorHAnsi" w:hAnsiTheme="majorHAnsi" w:cstheme="majorHAnsi"/>
                <w:b/>
                <w:color w:val="4472C4" w:themeColor="accent1"/>
              </w:rPr>
              <w:t xml:space="preserve">RESETTLEMENT POLICY FRAMEWORK AND RESETTLEMENT PLANS: </w:t>
            </w:r>
            <w:r w:rsidRPr="0034429B">
              <w:rPr>
                <w:rFonts w:asciiTheme="majorHAnsi" w:hAnsiTheme="majorHAnsi" w:cstheme="majorHAnsi"/>
              </w:rPr>
              <w:t>Prepare, disclose, consult upon, adopt, and implement a Resettlement Policy Framework (RPF) for the Project</w:t>
            </w:r>
            <w:r w:rsidRPr="0034429B">
              <w:rPr>
                <w:rFonts w:asciiTheme="majorHAnsi" w:hAnsiTheme="majorHAnsi" w:cstheme="majorHAnsi"/>
                <w:noProof/>
              </w:rPr>
              <w:t xml:space="preserve"> consistent with ESS5. </w:t>
            </w:r>
            <w:r w:rsidRPr="0034429B">
              <w:rPr>
                <w:rFonts w:asciiTheme="majorHAnsi" w:hAnsiTheme="majorHAnsi" w:cstheme="majorHAnsi"/>
              </w:rPr>
              <w:t xml:space="preserve"> </w:t>
            </w:r>
          </w:p>
          <w:p w14:paraId="72F0BDBA" w14:textId="77777777" w:rsidR="000315C5" w:rsidRPr="0034429B" w:rsidRDefault="000315C5" w:rsidP="000315C5">
            <w:pPr>
              <w:keepLines/>
              <w:widowControl w:val="0"/>
              <w:rPr>
                <w:rFonts w:asciiTheme="majorHAnsi" w:hAnsiTheme="majorHAnsi" w:cstheme="majorHAnsi"/>
              </w:rPr>
            </w:pPr>
          </w:p>
          <w:p w14:paraId="269FCC98" w14:textId="03F46EE3" w:rsidR="000315C5" w:rsidRPr="0034429B" w:rsidRDefault="000315C5" w:rsidP="000315C5">
            <w:pPr>
              <w:keepLines/>
              <w:widowControl w:val="0"/>
              <w:rPr>
                <w:rFonts w:asciiTheme="majorHAnsi" w:hAnsiTheme="majorHAnsi" w:cstheme="majorHAnsi"/>
                <w:b/>
              </w:rPr>
            </w:pPr>
            <w:r w:rsidRPr="0034429B">
              <w:rPr>
                <w:rFonts w:asciiTheme="majorHAnsi" w:hAnsiTheme="majorHAnsi" w:cstheme="majorHAnsi"/>
              </w:rPr>
              <w:t>Resettlement Action Plans (RAPs) shall be prepared, disclosed, consulted upon, adopted, and implemented in accordance with Resettlement Policy Framework and ESS5.</w:t>
            </w:r>
          </w:p>
        </w:tc>
        <w:tc>
          <w:tcPr>
            <w:tcW w:w="5040" w:type="dxa"/>
          </w:tcPr>
          <w:p w14:paraId="02F46C22" w14:textId="2A367A91" w:rsidR="000315C5" w:rsidRPr="0034429B" w:rsidRDefault="000315C5" w:rsidP="000315C5">
            <w:pPr>
              <w:autoSpaceDE w:val="0"/>
              <w:autoSpaceDN w:val="0"/>
              <w:adjustRightInd w:val="0"/>
              <w:rPr>
                <w:rFonts w:asciiTheme="majorHAnsi" w:hAnsiTheme="majorHAnsi" w:cstheme="majorHAnsi"/>
                <w:noProof/>
              </w:rPr>
            </w:pPr>
            <w:r w:rsidRPr="0034429B">
              <w:rPr>
                <w:rFonts w:asciiTheme="majorHAnsi" w:hAnsiTheme="majorHAnsi" w:cstheme="majorHAnsi"/>
              </w:rPr>
              <w:t xml:space="preserve">The final RPF acceptable to the Association, shall be prepared, consulted on, disclosed, and adopted not later than </w:t>
            </w:r>
            <w:r w:rsidR="00787B5B">
              <w:rPr>
                <w:rFonts w:asciiTheme="majorHAnsi" w:hAnsiTheme="majorHAnsi" w:cstheme="majorHAnsi"/>
                <w:noProof/>
              </w:rPr>
              <w:t>180 days</w:t>
            </w:r>
            <w:r w:rsidRPr="0034429B">
              <w:rPr>
                <w:rFonts w:asciiTheme="majorHAnsi" w:hAnsiTheme="majorHAnsi" w:cstheme="majorHAnsi"/>
                <w:noProof/>
              </w:rPr>
              <w:t xml:space="preserve"> after the Effective Date.</w:t>
            </w:r>
          </w:p>
          <w:p w14:paraId="75E50C2C" w14:textId="77777777" w:rsidR="000315C5" w:rsidRPr="0034429B" w:rsidRDefault="000315C5" w:rsidP="000315C5">
            <w:pPr>
              <w:autoSpaceDE w:val="0"/>
              <w:autoSpaceDN w:val="0"/>
              <w:adjustRightInd w:val="0"/>
              <w:rPr>
                <w:rFonts w:asciiTheme="majorHAnsi" w:hAnsiTheme="majorHAnsi" w:cstheme="majorHAnsi"/>
              </w:rPr>
            </w:pPr>
          </w:p>
          <w:p w14:paraId="6F10DA30" w14:textId="77777777" w:rsidR="000315C5" w:rsidRPr="0034429B" w:rsidRDefault="000315C5" w:rsidP="000315C5">
            <w:pPr>
              <w:autoSpaceDE w:val="0"/>
              <w:autoSpaceDN w:val="0"/>
              <w:adjustRightInd w:val="0"/>
              <w:rPr>
                <w:rFonts w:asciiTheme="majorHAnsi" w:hAnsiTheme="majorHAnsi" w:cstheme="majorHAnsi"/>
              </w:rPr>
            </w:pPr>
          </w:p>
          <w:p w14:paraId="5B78AB86" w14:textId="7CD73D36" w:rsidR="000315C5" w:rsidRPr="0034429B" w:rsidRDefault="000315C5" w:rsidP="000315C5">
            <w:pPr>
              <w:autoSpaceDE w:val="0"/>
              <w:autoSpaceDN w:val="0"/>
              <w:adjustRightInd w:val="0"/>
              <w:rPr>
                <w:rFonts w:asciiTheme="majorHAnsi" w:hAnsiTheme="majorHAnsi" w:cstheme="majorHAnsi"/>
              </w:rPr>
            </w:pPr>
            <w:r w:rsidRPr="0034429B">
              <w:rPr>
                <w:rFonts w:asciiTheme="majorHAnsi" w:hAnsiTheme="majorHAnsi" w:cstheme="majorHAnsi"/>
              </w:rPr>
              <w:t xml:space="preserve">Submit the respective RAP for the Association’s prior review and approval, adopt, and disclose the RAP, and once adopted, implement the respective RAP, prior to commencement of works where a RAP is required </w:t>
            </w:r>
          </w:p>
        </w:tc>
        <w:tc>
          <w:tcPr>
            <w:tcW w:w="2423" w:type="dxa"/>
          </w:tcPr>
          <w:p w14:paraId="76D85571" w14:textId="225CCBAF" w:rsidR="000315C5" w:rsidRPr="00E62714" w:rsidRDefault="60CBBB4F" w:rsidP="7F064EDC">
            <w:pPr>
              <w:keepLines/>
              <w:widowControl w:val="0"/>
              <w:rPr>
                <w:rFonts w:asciiTheme="majorHAnsi" w:hAnsiTheme="majorHAnsi" w:cstheme="majorBidi"/>
                <w:lang w:val="sv-SE"/>
              </w:rPr>
            </w:pPr>
            <w:r w:rsidRPr="7F064EDC">
              <w:rPr>
                <w:rFonts w:asciiTheme="majorHAnsi" w:hAnsiTheme="majorHAnsi" w:cstheme="majorBidi"/>
                <w:lang w:val="sv-SE"/>
              </w:rPr>
              <w:t xml:space="preserve">MoF-PIU, </w:t>
            </w:r>
            <w:r w:rsidR="00E65EDD">
              <w:rPr>
                <w:rFonts w:asciiTheme="majorHAnsi" w:hAnsiTheme="majorHAnsi" w:cstheme="majorBidi"/>
                <w:lang w:val="sv-SE"/>
              </w:rPr>
              <w:t>CoE</w:t>
            </w:r>
            <w:r w:rsidR="00592999">
              <w:rPr>
                <w:rFonts w:asciiTheme="majorHAnsi" w:hAnsiTheme="majorHAnsi" w:cstheme="majorBidi"/>
                <w:lang w:val="sv-SE"/>
              </w:rPr>
              <w:t>S</w:t>
            </w:r>
            <w:r w:rsidR="00E65EDD">
              <w:rPr>
                <w:rFonts w:asciiTheme="majorHAnsi" w:hAnsiTheme="majorHAnsi" w:cstheme="majorBidi"/>
                <w:lang w:val="sv-SE"/>
              </w:rPr>
              <w:t xml:space="preserve">CD-PIG </w:t>
            </w:r>
            <w:r w:rsidRPr="7F064EDC">
              <w:rPr>
                <w:rFonts w:asciiTheme="majorHAnsi" w:hAnsiTheme="majorHAnsi" w:cstheme="majorBidi"/>
                <w:lang w:val="sv-SE"/>
              </w:rPr>
              <w:t xml:space="preserve"> &amp; MoT-PIG </w:t>
            </w:r>
          </w:p>
        </w:tc>
      </w:tr>
      <w:tr w:rsidR="009F7F54" w:rsidRPr="0034429B" w14:paraId="5C7ED506" w14:textId="77777777" w:rsidTr="7F064EDC">
        <w:trPr>
          <w:gridAfter w:val="1"/>
          <w:wAfter w:w="7" w:type="dxa"/>
          <w:cantSplit/>
          <w:trHeight w:val="20"/>
        </w:trPr>
        <w:tc>
          <w:tcPr>
            <w:tcW w:w="14298" w:type="dxa"/>
            <w:gridSpan w:val="4"/>
            <w:shd w:val="clear" w:color="auto" w:fill="F4B083" w:themeFill="accent2" w:themeFillTint="99"/>
          </w:tcPr>
          <w:p w14:paraId="415E5F67" w14:textId="0FD1101A" w:rsidR="009F7F54" w:rsidRPr="0034429B" w:rsidRDefault="009F7F54" w:rsidP="009F7F54">
            <w:pPr>
              <w:keepLines/>
              <w:widowControl w:val="0"/>
              <w:rPr>
                <w:rFonts w:asciiTheme="majorHAnsi" w:hAnsiTheme="majorHAnsi" w:cstheme="majorHAnsi"/>
                <w:sz w:val="20"/>
                <w:szCs w:val="20"/>
              </w:rPr>
            </w:pPr>
            <w:r w:rsidRPr="0034429B">
              <w:rPr>
                <w:rFonts w:asciiTheme="majorHAnsi" w:hAnsiTheme="majorHAnsi" w:cstheme="majorHAnsi"/>
                <w:b/>
                <w:sz w:val="20"/>
                <w:szCs w:val="20"/>
              </w:rPr>
              <w:t xml:space="preserve">ESS 6:  BIODIVERSITY CONSERVATION AND SUSTAINABLE MANAGEMENT OF LIVING NATURAL RESOURCES </w:t>
            </w:r>
          </w:p>
        </w:tc>
      </w:tr>
      <w:tr w:rsidR="000315C5" w:rsidRPr="0023277D" w14:paraId="7E80B75F" w14:textId="77777777" w:rsidTr="7F064EDC">
        <w:trPr>
          <w:gridAfter w:val="1"/>
          <w:wAfter w:w="7" w:type="dxa"/>
          <w:cantSplit/>
          <w:trHeight w:val="1619"/>
        </w:trPr>
        <w:tc>
          <w:tcPr>
            <w:tcW w:w="805" w:type="dxa"/>
          </w:tcPr>
          <w:p w14:paraId="08BF2285" w14:textId="77777777" w:rsidR="000315C5" w:rsidRPr="0034429B" w:rsidRDefault="000315C5" w:rsidP="00D3584D">
            <w:pPr>
              <w:pStyle w:val="Normal-PRsubhead"/>
              <w:rPr>
                <w:rFonts w:asciiTheme="majorHAnsi" w:hAnsiTheme="majorHAnsi" w:cstheme="majorHAnsi"/>
              </w:rPr>
            </w:pPr>
            <w:r w:rsidRPr="0034429B">
              <w:rPr>
                <w:rFonts w:asciiTheme="majorHAnsi" w:hAnsiTheme="majorHAnsi" w:cstheme="majorHAnsi"/>
              </w:rPr>
              <w:t>6.1</w:t>
            </w:r>
          </w:p>
        </w:tc>
        <w:tc>
          <w:tcPr>
            <w:tcW w:w="6030" w:type="dxa"/>
          </w:tcPr>
          <w:p w14:paraId="4A581A29" w14:textId="02A1F55E" w:rsidR="000315C5" w:rsidRPr="0034429B" w:rsidRDefault="000315C5" w:rsidP="000315C5">
            <w:pPr>
              <w:keepLines/>
              <w:widowControl w:val="0"/>
              <w:rPr>
                <w:rFonts w:asciiTheme="majorHAnsi" w:hAnsiTheme="majorHAnsi" w:cstheme="majorHAnsi"/>
              </w:rPr>
            </w:pPr>
            <w:r w:rsidRPr="0034429B">
              <w:rPr>
                <w:rFonts w:asciiTheme="majorHAnsi" w:hAnsiTheme="majorHAnsi" w:cstheme="majorHAnsi"/>
                <w:b/>
                <w:color w:val="4472C4" w:themeColor="accent1"/>
              </w:rPr>
              <w:t xml:space="preserve">BIODIVERSITY RISKS AND IMPACTS: </w:t>
            </w:r>
            <w:r w:rsidRPr="0034429B">
              <w:rPr>
                <w:rFonts w:asciiTheme="majorHAnsi" w:hAnsiTheme="majorHAnsi" w:cstheme="majorHAnsi"/>
              </w:rPr>
              <w:t>This standard is not relevant. However, as part of the ESMF, assess the impacts on natural and critical natural habitats, if any, and avoid impacts on critical natural habitats. In case of contact with natural and critical natural habitat areas and areas with endemic and threatened species, the PIGs shall prepare and implement a Biodiversity Management Plan (BMP) consistent with ESS6 and in a manner acceptable to the Association.</w:t>
            </w:r>
          </w:p>
        </w:tc>
        <w:tc>
          <w:tcPr>
            <w:tcW w:w="5040" w:type="dxa"/>
          </w:tcPr>
          <w:p w14:paraId="0A198ADD" w14:textId="77777777" w:rsidR="000315C5" w:rsidRPr="0034429B" w:rsidRDefault="000315C5" w:rsidP="000315C5">
            <w:pPr>
              <w:keepLines/>
              <w:widowControl w:val="0"/>
              <w:rPr>
                <w:rFonts w:asciiTheme="majorHAnsi" w:hAnsiTheme="majorHAnsi" w:cstheme="majorHAnsi"/>
                <w:i/>
              </w:rPr>
            </w:pPr>
            <w:r w:rsidRPr="0034429B">
              <w:rPr>
                <w:rFonts w:asciiTheme="majorHAnsi" w:eastAsia="Times New Roman" w:hAnsiTheme="majorHAnsi" w:cstheme="majorHAnsi"/>
                <w:bCs/>
                <w:iCs/>
              </w:rPr>
              <w:t>Prior to commencement of civil works</w:t>
            </w:r>
          </w:p>
          <w:p w14:paraId="10F0FCAE" w14:textId="77777777" w:rsidR="000315C5" w:rsidRPr="0034429B" w:rsidRDefault="000315C5" w:rsidP="000315C5">
            <w:pPr>
              <w:keepLines/>
              <w:widowControl w:val="0"/>
              <w:rPr>
                <w:rFonts w:asciiTheme="majorHAnsi" w:hAnsiTheme="majorHAnsi" w:cstheme="majorHAnsi"/>
                <w:i/>
              </w:rPr>
            </w:pPr>
          </w:p>
          <w:p w14:paraId="1D5A8903" w14:textId="77777777" w:rsidR="000315C5" w:rsidRPr="0034429B" w:rsidRDefault="000315C5" w:rsidP="000315C5">
            <w:pPr>
              <w:keepLines/>
              <w:widowControl w:val="0"/>
              <w:rPr>
                <w:rFonts w:asciiTheme="majorHAnsi" w:hAnsiTheme="majorHAnsi" w:cstheme="majorHAnsi"/>
                <w:i/>
              </w:rPr>
            </w:pPr>
          </w:p>
        </w:tc>
        <w:tc>
          <w:tcPr>
            <w:tcW w:w="2423" w:type="dxa"/>
          </w:tcPr>
          <w:p w14:paraId="0034A3E8" w14:textId="29856E3D" w:rsidR="000315C5" w:rsidRPr="00E62714" w:rsidRDefault="60CBBB4F" w:rsidP="7F064EDC">
            <w:pPr>
              <w:keepLines/>
              <w:widowControl w:val="0"/>
              <w:rPr>
                <w:rFonts w:asciiTheme="majorHAnsi" w:hAnsiTheme="majorHAnsi" w:cstheme="majorBidi"/>
                <w:lang w:val="sv-SE"/>
              </w:rPr>
            </w:pPr>
            <w:r w:rsidRPr="7F064EDC">
              <w:rPr>
                <w:rFonts w:asciiTheme="majorHAnsi" w:hAnsiTheme="majorHAnsi" w:cstheme="majorBidi"/>
                <w:lang w:val="sv-SE"/>
              </w:rPr>
              <w:t xml:space="preserve">MoF-PIU, </w:t>
            </w:r>
            <w:r w:rsidR="00E65EDD">
              <w:rPr>
                <w:rFonts w:asciiTheme="majorHAnsi" w:hAnsiTheme="majorHAnsi" w:cstheme="majorBidi"/>
                <w:lang w:val="sv-SE"/>
              </w:rPr>
              <w:t>CoES</w:t>
            </w:r>
            <w:r w:rsidR="00592999">
              <w:rPr>
                <w:rFonts w:asciiTheme="majorHAnsi" w:hAnsiTheme="majorHAnsi" w:cstheme="majorBidi"/>
                <w:lang w:val="sv-SE"/>
              </w:rPr>
              <w:t>C</w:t>
            </w:r>
            <w:r w:rsidR="00E65EDD">
              <w:rPr>
                <w:rFonts w:asciiTheme="majorHAnsi" w:hAnsiTheme="majorHAnsi" w:cstheme="majorBidi"/>
                <w:lang w:val="sv-SE"/>
              </w:rPr>
              <w:t xml:space="preserve">D-PIG </w:t>
            </w:r>
            <w:r w:rsidRPr="7F064EDC">
              <w:rPr>
                <w:rFonts w:asciiTheme="majorHAnsi" w:hAnsiTheme="majorHAnsi" w:cstheme="majorBidi"/>
                <w:lang w:val="sv-SE"/>
              </w:rPr>
              <w:t xml:space="preserve"> &amp; MoT-PIG </w:t>
            </w:r>
          </w:p>
        </w:tc>
      </w:tr>
      <w:tr w:rsidR="009F7F54" w:rsidRPr="0034429B" w14:paraId="60429D14" w14:textId="77777777" w:rsidTr="7F064EDC">
        <w:trPr>
          <w:gridAfter w:val="1"/>
          <w:wAfter w:w="7" w:type="dxa"/>
          <w:cantSplit/>
          <w:trHeight w:val="260"/>
        </w:trPr>
        <w:tc>
          <w:tcPr>
            <w:tcW w:w="14298" w:type="dxa"/>
            <w:gridSpan w:val="4"/>
            <w:shd w:val="clear" w:color="auto" w:fill="F4B083" w:themeFill="accent2" w:themeFillTint="99"/>
          </w:tcPr>
          <w:p w14:paraId="2B07AB47" w14:textId="77777777" w:rsidR="009F7F54" w:rsidRPr="0034429B" w:rsidRDefault="009F7F54" w:rsidP="009F7F54">
            <w:pPr>
              <w:keepLines/>
              <w:widowControl w:val="0"/>
              <w:rPr>
                <w:rFonts w:asciiTheme="majorHAnsi" w:hAnsiTheme="majorHAnsi" w:cstheme="majorHAnsi"/>
                <w:b/>
                <w:sz w:val="20"/>
                <w:szCs w:val="20"/>
              </w:rPr>
            </w:pPr>
            <w:r w:rsidRPr="0034429B">
              <w:rPr>
                <w:rFonts w:asciiTheme="majorHAnsi" w:hAnsiTheme="majorHAnsi" w:cstheme="majorHAnsi"/>
                <w:b/>
                <w:sz w:val="20"/>
                <w:szCs w:val="20"/>
              </w:rPr>
              <w:t>ESS 7: INDIGENOUS PEOPLES/SUB-SAHARAN AFRICAN HISTORICALLY UNDERSERVED TRADITIONAL LOCAL COMMUNITIES</w:t>
            </w:r>
          </w:p>
        </w:tc>
      </w:tr>
      <w:tr w:rsidR="009F7F54" w:rsidRPr="0034429B" w14:paraId="18FD9C01" w14:textId="77777777" w:rsidTr="7F064EDC">
        <w:trPr>
          <w:gridAfter w:val="1"/>
          <w:wAfter w:w="7" w:type="dxa"/>
          <w:cantSplit/>
          <w:trHeight w:val="20"/>
        </w:trPr>
        <w:tc>
          <w:tcPr>
            <w:tcW w:w="805" w:type="dxa"/>
          </w:tcPr>
          <w:p w14:paraId="769103BF" w14:textId="51131C44" w:rsidR="009F7F54" w:rsidRPr="0034429B" w:rsidRDefault="009F7F54" w:rsidP="00D3584D">
            <w:pPr>
              <w:pStyle w:val="Normal-PRsubhead"/>
              <w:rPr>
                <w:rFonts w:asciiTheme="majorHAnsi" w:hAnsiTheme="majorHAnsi" w:cstheme="majorHAnsi"/>
              </w:rPr>
            </w:pPr>
          </w:p>
        </w:tc>
        <w:tc>
          <w:tcPr>
            <w:tcW w:w="6030" w:type="dxa"/>
          </w:tcPr>
          <w:p w14:paraId="1ED5EA50" w14:textId="4E08D2E1" w:rsidR="009F7F54" w:rsidRPr="0034429B" w:rsidRDefault="009F7F54" w:rsidP="009F7F54">
            <w:pPr>
              <w:keepLines/>
              <w:widowControl w:val="0"/>
              <w:rPr>
                <w:rFonts w:asciiTheme="majorHAnsi" w:hAnsiTheme="majorHAnsi" w:cstheme="majorHAnsi"/>
              </w:rPr>
            </w:pPr>
            <w:r w:rsidRPr="0034429B">
              <w:rPr>
                <w:rFonts w:asciiTheme="majorHAnsi" w:hAnsiTheme="majorHAnsi" w:cstheme="majorHAnsi"/>
              </w:rPr>
              <w:t xml:space="preserve">Not relevant </w:t>
            </w:r>
          </w:p>
        </w:tc>
        <w:tc>
          <w:tcPr>
            <w:tcW w:w="5040" w:type="dxa"/>
          </w:tcPr>
          <w:p w14:paraId="0F8AC533" w14:textId="10B9E0FB" w:rsidR="009F7F54" w:rsidRPr="0034429B" w:rsidRDefault="009F7F54" w:rsidP="009F7F54">
            <w:pPr>
              <w:keepLines/>
              <w:widowControl w:val="0"/>
              <w:rPr>
                <w:rFonts w:asciiTheme="majorHAnsi" w:hAnsiTheme="majorHAnsi" w:cstheme="majorHAnsi"/>
                <w:i/>
              </w:rPr>
            </w:pPr>
          </w:p>
        </w:tc>
        <w:tc>
          <w:tcPr>
            <w:tcW w:w="2423" w:type="dxa"/>
          </w:tcPr>
          <w:p w14:paraId="59BBE99A" w14:textId="77777777" w:rsidR="009F7F54" w:rsidRPr="0034429B" w:rsidRDefault="009F7F54" w:rsidP="009F7F54">
            <w:pPr>
              <w:keepLines/>
              <w:widowControl w:val="0"/>
              <w:rPr>
                <w:rFonts w:asciiTheme="majorHAnsi" w:hAnsiTheme="majorHAnsi" w:cstheme="majorHAnsi"/>
              </w:rPr>
            </w:pPr>
          </w:p>
        </w:tc>
      </w:tr>
      <w:tr w:rsidR="009F7F54" w:rsidRPr="0034429B" w14:paraId="1717123F" w14:textId="77777777" w:rsidTr="7F064EDC">
        <w:trPr>
          <w:gridAfter w:val="1"/>
          <w:wAfter w:w="7" w:type="dxa"/>
          <w:cantSplit/>
          <w:trHeight w:val="20"/>
        </w:trPr>
        <w:tc>
          <w:tcPr>
            <w:tcW w:w="14298" w:type="dxa"/>
            <w:gridSpan w:val="4"/>
            <w:shd w:val="clear" w:color="auto" w:fill="F4B083" w:themeFill="accent2" w:themeFillTint="99"/>
          </w:tcPr>
          <w:p w14:paraId="54568AC9" w14:textId="50728E41" w:rsidR="009F7F54" w:rsidRPr="0034429B" w:rsidRDefault="009F7F54" w:rsidP="009F7F54">
            <w:pPr>
              <w:keepLines/>
              <w:widowControl w:val="0"/>
              <w:rPr>
                <w:rFonts w:asciiTheme="majorHAnsi" w:hAnsiTheme="majorHAnsi" w:cstheme="majorHAnsi"/>
                <w:sz w:val="20"/>
                <w:szCs w:val="20"/>
              </w:rPr>
            </w:pPr>
            <w:r w:rsidRPr="0034429B">
              <w:rPr>
                <w:rFonts w:asciiTheme="majorHAnsi" w:hAnsiTheme="majorHAnsi" w:cstheme="majorHAnsi"/>
                <w:b/>
                <w:sz w:val="20"/>
                <w:szCs w:val="20"/>
              </w:rPr>
              <w:t>ESS 8: CULTURAL HERITAGE</w:t>
            </w:r>
            <w:r w:rsidRPr="0034429B">
              <w:rPr>
                <w:rFonts w:asciiTheme="majorHAnsi" w:hAnsiTheme="majorHAnsi" w:cstheme="majorHAnsi"/>
                <w:sz w:val="20"/>
                <w:szCs w:val="20"/>
              </w:rPr>
              <w:t xml:space="preserve">. </w:t>
            </w:r>
          </w:p>
        </w:tc>
      </w:tr>
      <w:tr w:rsidR="000315C5" w:rsidRPr="0023277D" w14:paraId="744A8135" w14:textId="77777777" w:rsidTr="7F064EDC">
        <w:trPr>
          <w:gridAfter w:val="1"/>
          <w:wAfter w:w="7" w:type="dxa"/>
          <w:cantSplit/>
          <w:trHeight w:val="548"/>
        </w:trPr>
        <w:tc>
          <w:tcPr>
            <w:tcW w:w="805" w:type="dxa"/>
          </w:tcPr>
          <w:p w14:paraId="6B23AA77" w14:textId="77777777" w:rsidR="000315C5" w:rsidRPr="0034429B" w:rsidRDefault="000315C5" w:rsidP="00D3584D">
            <w:pPr>
              <w:pStyle w:val="Normal-PRsubhead"/>
              <w:rPr>
                <w:rFonts w:asciiTheme="majorHAnsi" w:hAnsiTheme="majorHAnsi" w:cstheme="majorHAnsi"/>
                <w:b/>
              </w:rPr>
            </w:pPr>
            <w:r w:rsidRPr="0034429B">
              <w:rPr>
                <w:rFonts w:asciiTheme="majorHAnsi" w:hAnsiTheme="majorHAnsi" w:cstheme="majorHAnsi"/>
              </w:rPr>
              <w:t>8.1</w:t>
            </w:r>
          </w:p>
        </w:tc>
        <w:tc>
          <w:tcPr>
            <w:tcW w:w="6030" w:type="dxa"/>
          </w:tcPr>
          <w:p w14:paraId="0648D2FA" w14:textId="77777777" w:rsidR="000315C5" w:rsidRPr="0034429B" w:rsidRDefault="000315C5" w:rsidP="000315C5">
            <w:pPr>
              <w:keepLines/>
              <w:widowControl w:val="0"/>
              <w:rPr>
                <w:rFonts w:asciiTheme="majorHAnsi" w:hAnsiTheme="majorHAnsi" w:cstheme="majorHAnsi"/>
              </w:rPr>
            </w:pPr>
            <w:r w:rsidRPr="0034429B">
              <w:rPr>
                <w:rFonts w:asciiTheme="majorHAnsi" w:hAnsiTheme="majorHAnsi" w:cstheme="majorHAnsi"/>
                <w:b/>
                <w:color w:val="4472C4" w:themeColor="accent1"/>
              </w:rPr>
              <w:t xml:space="preserve">CHANCE FINDS: </w:t>
            </w:r>
            <w:r w:rsidRPr="0034429B">
              <w:rPr>
                <w:rFonts w:asciiTheme="majorHAnsi" w:hAnsiTheme="majorHAnsi" w:cstheme="majorHAnsi"/>
              </w:rPr>
              <w:t>This Standard is not relevant. However, a chance finds procedure shall be included in the ESMF (to guide the preparation of future site-specific and Construction ESMPs). All Construction contracts shall include a Chance Find Procedure, including actions to be taken in case of an unexpected cultural heritage discovery.</w:t>
            </w:r>
          </w:p>
          <w:p w14:paraId="299E2838" w14:textId="48FF249E" w:rsidR="000315C5" w:rsidRPr="0034429B" w:rsidRDefault="000315C5" w:rsidP="000315C5">
            <w:pPr>
              <w:keepLines/>
              <w:widowControl w:val="0"/>
              <w:rPr>
                <w:rFonts w:asciiTheme="majorHAnsi" w:hAnsiTheme="majorHAnsi" w:cstheme="majorHAnsi"/>
                <w:lang w:val="en-GB"/>
              </w:rPr>
            </w:pPr>
          </w:p>
        </w:tc>
        <w:tc>
          <w:tcPr>
            <w:tcW w:w="5040" w:type="dxa"/>
          </w:tcPr>
          <w:p w14:paraId="3379B660" w14:textId="25DD0FF8" w:rsidR="000315C5" w:rsidRPr="0034429B" w:rsidRDefault="000315C5" w:rsidP="000315C5">
            <w:pPr>
              <w:keepLines/>
              <w:widowControl w:val="0"/>
              <w:rPr>
                <w:rFonts w:asciiTheme="majorHAnsi" w:hAnsiTheme="majorHAnsi" w:cstheme="majorHAnsi"/>
                <w:iCs/>
              </w:rPr>
            </w:pPr>
            <w:r w:rsidRPr="0034429B">
              <w:rPr>
                <w:rFonts w:asciiTheme="majorHAnsi" w:hAnsiTheme="majorHAnsi" w:cstheme="majorHAnsi"/>
                <w:noProof/>
              </w:rPr>
              <w:t xml:space="preserve">Not later than </w:t>
            </w:r>
            <w:r w:rsidR="00C04152">
              <w:rPr>
                <w:rFonts w:asciiTheme="majorHAnsi" w:hAnsiTheme="majorHAnsi" w:cstheme="majorHAnsi"/>
                <w:noProof/>
              </w:rPr>
              <w:t>180</w:t>
            </w:r>
            <w:r w:rsidR="008F169E">
              <w:rPr>
                <w:rFonts w:asciiTheme="majorHAnsi" w:hAnsiTheme="majorHAnsi" w:cstheme="majorHAnsi"/>
                <w:noProof/>
              </w:rPr>
              <w:t xml:space="preserve"> </w:t>
            </w:r>
            <w:r w:rsidR="00C04152">
              <w:rPr>
                <w:rFonts w:asciiTheme="majorHAnsi" w:hAnsiTheme="majorHAnsi" w:cstheme="majorHAnsi"/>
                <w:noProof/>
              </w:rPr>
              <w:t>days</w:t>
            </w:r>
            <w:r w:rsidRPr="0034429B">
              <w:rPr>
                <w:rFonts w:asciiTheme="majorHAnsi" w:hAnsiTheme="majorHAnsi" w:cstheme="majorHAnsi"/>
                <w:noProof/>
              </w:rPr>
              <w:t xml:space="preserve"> after the Effective Date </w:t>
            </w:r>
          </w:p>
        </w:tc>
        <w:tc>
          <w:tcPr>
            <w:tcW w:w="2423" w:type="dxa"/>
          </w:tcPr>
          <w:p w14:paraId="4F39B7BC" w14:textId="1E929A97" w:rsidR="000315C5" w:rsidRPr="00E62714" w:rsidRDefault="60CBBB4F" w:rsidP="7F064EDC">
            <w:pPr>
              <w:keepLines/>
              <w:widowControl w:val="0"/>
              <w:rPr>
                <w:rFonts w:asciiTheme="majorHAnsi" w:hAnsiTheme="majorHAnsi" w:cstheme="majorBidi"/>
                <w:lang w:val="sv-SE"/>
              </w:rPr>
            </w:pPr>
            <w:r w:rsidRPr="7F064EDC">
              <w:rPr>
                <w:rFonts w:asciiTheme="majorHAnsi" w:hAnsiTheme="majorHAnsi" w:cstheme="majorBidi"/>
                <w:lang w:val="sv-SE"/>
              </w:rPr>
              <w:t xml:space="preserve">MoF-PIU, </w:t>
            </w:r>
            <w:r w:rsidR="00E65EDD">
              <w:rPr>
                <w:rFonts w:asciiTheme="majorHAnsi" w:hAnsiTheme="majorHAnsi" w:cstheme="majorBidi"/>
                <w:lang w:val="sv-SE"/>
              </w:rPr>
              <w:t>CoES</w:t>
            </w:r>
            <w:r w:rsidR="00592999">
              <w:rPr>
                <w:rFonts w:asciiTheme="majorHAnsi" w:hAnsiTheme="majorHAnsi" w:cstheme="majorBidi"/>
                <w:lang w:val="sv-SE"/>
              </w:rPr>
              <w:t>C</w:t>
            </w:r>
            <w:r w:rsidR="00E65EDD">
              <w:rPr>
                <w:rFonts w:asciiTheme="majorHAnsi" w:hAnsiTheme="majorHAnsi" w:cstheme="majorBidi"/>
                <w:lang w:val="sv-SE"/>
              </w:rPr>
              <w:t xml:space="preserve">D-PIG </w:t>
            </w:r>
            <w:r w:rsidRPr="7F064EDC">
              <w:rPr>
                <w:rFonts w:asciiTheme="majorHAnsi" w:hAnsiTheme="majorHAnsi" w:cstheme="majorBidi"/>
                <w:lang w:val="sv-SE"/>
              </w:rPr>
              <w:t xml:space="preserve"> &amp; MoT-PIG </w:t>
            </w:r>
          </w:p>
        </w:tc>
      </w:tr>
      <w:tr w:rsidR="009F7F54" w:rsidRPr="0034429B" w14:paraId="1C0E3253" w14:textId="77777777" w:rsidTr="7F064EDC">
        <w:trPr>
          <w:gridAfter w:val="1"/>
          <w:wAfter w:w="7" w:type="dxa"/>
          <w:cantSplit/>
          <w:trHeight w:val="242"/>
        </w:trPr>
        <w:tc>
          <w:tcPr>
            <w:tcW w:w="14298" w:type="dxa"/>
            <w:gridSpan w:val="4"/>
            <w:shd w:val="clear" w:color="auto" w:fill="F4B083" w:themeFill="accent2" w:themeFillTint="99"/>
          </w:tcPr>
          <w:p w14:paraId="694BCD41" w14:textId="77777777" w:rsidR="009F7F54" w:rsidRPr="0034429B" w:rsidRDefault="009F7F54" w:rsidP="009F7F54">
            <w:pPr>
              <w:keepLines/>
              <w:widowControl w:val="0"/>
              <w:rPr>
                <w:rFonts w:asciiTheme="majorHAnsi" w:hAnsiTheme="majorHAnsi" w:cstheme="majorHAnsi"/>
                <w:sz w:val="20"/>
                <w:szCs w:val="20"/>
              </w:rPr>
            </w:pPr>
            <w:r w:rsidRPr="0034429B">
              <w:rPr>
                <w:rFonts w:asciiTheme="majorHAnsi" w:hAnsiTheme="majorHAnsi" w:cstheme="majorHAnsi"/>
                <w:b/>
                <w:sz w:val="20"/>
                <w:szCs w:val="20"/>
              </w:rPr>
              <w:t>ESS 9: FINANCIAL INTERMEDIARIES</w:t>
            </w:r>
          </w:p>
        </w:tc>
      </w:tr>
      <w:tr w:rsidR="009F7F54" w:rsidRPr="0034429B" w14:paraId="23782964" w14:textId="77777777" w:rsidTr="7F064EDC">
        <w:trPr>
          <w:gridAfter w:val="1"/>
          <w:wAfter w:w="7" w:type="dxa"/>
          <w:cantSplit/>
          <w:trHeight w:val="20"/>
        </w:trPr>
        <w:tc>
          <w:tcPr>
            <w:tcW w:w="805" w:type="dxa"/>
          </w:tcPr>
          <w:p w14:paraId="67AD495B" w14:textId="21B9663A" w:rsidR="009F7F54" w:rsidRPr="0034429B" w:rsidRDefault="009F7F54" w:rsidP="00D3584D">
            <w:pPr>
              <w:pStyle w:val="Normal-PRsubhead"/>
              <w:rPr>
                <w:rFonts w:asciiTheme="majorHAnsi" w:hAnsiTheme="majorHAnsi" w:cstheme="majorHAnsi"/>
              </w:rPr>
            </w:pPr>
          </w:p>
        </w:tc>
        <w:tc>
          <w:tcPr>
            <w:tcW w:w="6030" w:type="dxa"/>
          </w:tcPr>
          <w:p w14:paraId="31A7C984" w14:textId="4D803519" w:rsidR="009F7F54" w:rsidRPr="0034429B" w:rsidRDefault="009F7F54" w:rsidP="00D3584D">
            <w:pPr>
              <w:pStyle w:val="Normal-PRsubhead"/>
              <w:rPr>
                <w:rFonts w:asciiTheme="majorHAnsi" w:hAnsiTheme="majorHAnsi" w:cstheme="majorHAnsi"/>
              </w:rPr>
            </w:pPr>
            <w:r w:rsidRPr="0034429B">
              <w:rPr>
                <w:rFonts w:asciiTheme="majorHAnsi" w:hAnsiTheme="majorHAnsi" w:cstheme="majorHAnsi"/>
              </w:rPr>
              <w:t xml:space="preserve">Not relevant </w:t>
            </w:r>
          </w:p>
        </w:tc>
        <w:tc>
          <w:tcPr>
            <w:tcW w:w="5040" w:type="dxa"/>
          </w:tcPr>
          <w:p w14:paraId="0CEAAC31" w14:textId="75552497" w:rsidR="009F7F54" w:rsidRPr="0034429B" w:rsidRDefault="009F7F54" w:rsidP="009F7F54">
            <w:pPr>
              <w:keepLines/>
              <w:widowControl w:val="0"/>
              <w:rPr>
                <w:rFonts w:asciiTheme="majorHAnsi" w:hAnsiTheme="majorHAnsi" w:cstheme="majorHAnsi"/>
                <w:iCs/>
              </w:rPr>
            </w:pPr>
          </w:p>
        </w:tc>
        <w:tc>
          <w:tcPr>
            <w:tcW w:w="2423" w:type="dxa"/>
          </w:tcPr>
          <w:p w14:paraId="21DC821C" w14:textId="77777777" w:rsidR="009F7F54" w:rsidRPr="0034429B" w:rsidRDefault="009F7F54" w:rsidP="009F7F54">
            <w:pPr>
              <w:keepLines/>
              <w:widowControl w:val="0"/>
              <w:rPr>
                <w:rFonts w:asciiTheme="majorHAnsi" w:hAnsiTheme="majorHAnsi" w:cstheme="majorHAnsi"/>
              </w:rPr>
            </w:pPr>
          </w:p>
        </w:tc>
      </w:tr>
      <w:tr w:rsidR="009F7F54" w:rsidRPr="0034429B" w14:paraId="391EB9FF" w14:textId="77777777" w:rsidTr="7F064EDC">
        <w:trPr>
          <w:gridAfter w:val="1"/>
          <w:wAfter w:w="7" w:type="dxa"/>
          <w:cantSplit/>
          <w:trHeight w:val="197"/>
        </w:trPr>
        <w:tc>
          <w:tcPr>
            <w:tcW w:w="14298" w:type="dxa"/>
            <w:gridSpan w:val="4"/>
            <w:shd w:val="clear" w:color="auto" w:fill="F4B083" w:themeFill="accent2" w:themeFillTint="99"/>
          </w:tcPr>
          <w:p w14:paraId="53D8A42A" w14:textId="77777777" w:rsidR="009F7F54" w:rsidRPr="0034429B" w:rsidRDefault="009F7F54" w:rsidP="009F7F54">
            <w:pPr>
              <w:keepLines/>
              <w:widowControl w:val="0"/>
              <w:rPr>
                <w:rFonts w:asciiTheme="majorHAnsi" w:hAnsiTheme="majorHAnsi" w:cstheme="majorHAnsi"/>
                <w:sz w:val="20"/>
                <w:szCs w:val="20"/>
              </w:rPr>
            </w:pPr>
            <w:r w:rsidRPr="0034429B">
              <w:rPr>
                <w:rFonts w:asciiTheme="majorHAnsi" w:hAnsiTheme="majorHAnsi" w:cstheme="majorHAnsi"/>
                <w:b/>
                <w:sz w:val="20"/>
                <w:szCs w:val="20"/>
              </w:rPr>
              <w:lastRenderedPageBreak/>
              <w:t>ESS 10: STAKEHOLDER ENGAGEMENT AND INFORMATION DISCLOSURE</w:t>
            </w:r>
          </w:p>
        </w:tc>
      </w:tr>
      <w:tr w:rsidR="000315C5" w:rsidRPr="0023277D" w14:paraId="019EEE7C" w14:textId="77777777" w:rsidTr="7F064EDC">
        <w:trPr>
          <w:cantSplit/>
          <w:trHeight w:val="20"/>
        </w:trPr>
        <w:tc>
          <w:tcPr>
            <w:tcW w:w="805" w:type="dxa"/>
          </w:tcPr>
          <w:p w14:paraId="6AD24433" w14:textId="77777777" w:rsidR="000315C5" w:rsidRPr="0034429B" w:rsidRDefault="000315C5" w:rsidP="00D3584D">
            <w:pPr>
              <w:pStyle w:val="Normal-PRsubhead"/>
              <w:rPr>
                <w:rFonts w:asciiTheme="majorHAnsi" w:hAnsiTheme="majorHAnsi" w:cstheme="majorHAnsi"/>
                <w:b/>
              </w:rPr>
            </w:pPr>
            <w:r w:rsidRPr="0034429B">
              <w:rPr>
                <w:rFonts w:asciiTheme="majorHAnsi" w:hAnsiTheme="majorHAnsi" w:cstheme="majorHAnsi"/>
              </w:rPr>
              <w:t>10.1</w:t>
            </w:r>
          </w:p>
        </w:tc>
        <w:tc>
          <w:tcPr>
            <w:tcW w:w="6030" w:type="dxa"/>
          </w:tcPr>
          <w:p w14:paraId="149A26F3" w14:textId="161D777C" w:rsidR="000315C5" w:rsidRPr="0034429B" w:rsidRDefault="00A63CC7" w:rsidP="00A63CC7">
            <w:pPr>
              <w:pStyle w:val="Normal-PRsubhead"/>
              <w:rPr>
                <w:rFonts w:asciiTheme="majorHAnsi" w:hAnsiTheme="majorHAnsi" w:cstheme="majorHAnsi"/>
              </w:rPr>
            </w:pPr>
            <w:r w:rsidRPr="00CA2F67">
              <w:rPr>
                <w:rFonts w:asciiTheme="majorHAnsi" w:eastAsiaTheme="minorHAnsi" w:hAnsiTheme="majorHAnsi" w:cstheme="majorHAnsi"/>
                <w:b/>
                <w:bCs w:val="0"/>
                <w:color w:val="4472C4" w:themeColor="accent1"/>
                <w:sz w:val="22"/>
                <w:szCs w:val="22"/>
                <w:lang w:val="en-US"/>
              </w:rPr>
              <w:t>STAKEHOLDER ENGAGEMENT AND INFORMATION DISCLOSURE</w:t>
            </w:r>
            <w:r>
              <w:rPr>
                <w:rFonts w:asciiTheme="majorHAnsi" w:eastAsiaTheme="minorHAnsi" w:hAnsiTheme="majorHAnsi" w:cstheme="majorHAnsi"/>
                <w:b/>
                <w:bCs w:val="0"/>
                <w:color w:val="4472C4" w:themeColor="accent1"/>
                <w:sz w:val="22"/>
                <w:szCs w:val="22"/>
                <w:lang w:val="en-US"/>
              </w:rPr>
              <w:t xml:space="preserve">: </w:t>
            </w:r>
            <w:r w:rsidR="000315C5" w:rsidRPr="0034429B">
              <w:rPr>
                <w:rFonts w:asciiTheme="majorHAnsi" w:hAnsiTheme="majorHAnsi" w:cstheme="majorHAnsi"/>
              </w:rPr>
              <w:t xml:space="preserve">Prepare, update, consult upon, disclose, adopt, and implement the Stakeholder Engagement Plan (SEP)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p w14:paraId="78D4E947" w14:textId="77777777" w:rsidR="000315C5" w:rsidRPr="0034429B" w:rsidRDefault="000315C5" w:rsidP="000315C5">
            <w:pPr>
              <w:keepLines/>
              <w:widowControl w:val="0"/>
              <w:rPr>
                <w:rFonts w:asciiTheme="majorHAnsi" w:hAnsiTheme="majorHAnsi" w:cstheme="majorHAnsi"/>
                <w:bCs/>
                <w:color w:val="2E74B5" w:themeColor="accent5" w:themeShade="BF"/>
                <w:kern w:val="28"/>
              </w:rPr>
            </w:pPr>
          </w:p>
          <w:p w14:paraId="1479BDD2" w14:textId="55A2C2D3" w:rsidR="000315C5" w:rsidRPr="0034429B" w:rsidRDefault="000315C5" w:rsidP="00D3584D">
            <w:pPr>
              <w:pStyle w:val="Normal-PRsubhead"/>
              <w:rPr>
                <w:rFonts w:asciiTheme="majorHAnsi" w:hAnsiTheme="majorHAnsi" w:cstheme="majorHAnsi"/>
              </w:rPr>
            </w:pPr>
          </w:p>
        </w:tc>
        <w:tc>
          <w:tcPr>
            <w:tcW w:w="5040" w:type="dxa"/>
          </w:tcPr>
          <w:p w14:paraId="7E9AE0D0" w14:textId="77777777" w:rsidR="000315C5" w:rsidRPr="0034429B" w:rsidRDefault="000315C5" w:rsidP="000315C5">
            <w:pPr>
              <w:keepLines/>
              <w:widowControl w:val="0"/>
              <w:rPr>
                <w:rFonts w:asciiTheme="majorHAnsi" w:hAnsiTheme="majorHAnsi" w:cstheme="majorHAnsi"/>
                <w:iCs/>
              </w:rPr>
            </w:pPr>
          </w:p>
          <w:p w14:paraId="16AF8446" w14:textId="62266F85" w:rsidR="000315C5" w:rsidRPr="0034429B" w:rsidRDefault="000315C5" w:rsidP="000315C5">
            <w:pPr>
              <w:keepLines/>
              <w:widowControl w:val="0"/>
              <w:rPr>
                <w:rFonts w:asciiTheme="majorHAnsi" w:hAnsiTheme="majorHAnsi" w:cstheme="majorHAnsi"/>
                <w:iCs/>
              </w:rPr>
            </w:pPr>
            <w:r w:rsidRPr="0034429B">
              <w:rPr>
                <w:rFonts w:asciiTheme="majorHAnsi" w:hAnsiTheme="majorHAnsi" w:cstheme="majorHAnsi"/>
                <w:iCs/>
              </w:rPr>
              <w:t>Update</w:t>
            </w:r>
            <w:r w:rsidR="00405DD9">
              <w:rPr>
                <w:rFonts w:asciiTheme="majorHAnsi" w:hAnsiTheme="majorHAnsi" w:cstheme="majorHAnsi"/>
                <w:iCs/>
              </w:rPr>
              <w:t xml:space="preserve"> and</w:t>
            </w:r>
            <w:r w:rsidRPr="0034429B">
              <w:rPr>
                <w:rFonts w:asciiTheme="majorHAnsi" w:hAnsiTheme="majorHAnsi" w:cstheme="majorHAnsi"/>
                <w:iCs/>
              </w:rPr>
              <w:t xml:space="preserve"> consult </w:t>
            </w:r>
            <w:r w:rsidR="00A43794" w:rsidRPr="0034429B">
              <w:rPr>
                <w:rFonts w:asciiTheme="majorHAnsi" w:hAnsiTheme="majorHAnsi" w:cstheme="majorHAnsi"/>
                <w:iCs/>
              </w:rPr>
              <w:t>upon</w:t>
            </w:r>
            <w:r w:rsidR="00A43794">
              <w:rPr>
                <w:rFonts w:asciiTheme="majorHAnsi" w:hAnsiTheme="majorHAnsi" w:cstheme="majorHAnsi"/>
                <w:iCs/>
              </w:rPr>
              <w:t xml:space="preserve"> and</w:t>
            </w:r>
            <w:r w:rsidRPr="0034429B">
              <w:rPr>
                <w:rFonts w:asciiTheme="majorHAnsi" w:hAnsiTheme="majorHAnsi" w:cstheme="majorHAnsi"/>
                <w:iCs/>
              </w:rPr>
              <w:t xml:space="preserve"> disclose</w:t>
            </w:r>
            <w:r w:rsidR="00782BC5">
              <w:rPr>
                <w:rFonts w:asciiTheme="majorHAnsi" w:hAnsiTheme="majorHAnsi" w:cstheme="majorHAnsi"/>
                <w:iCs/>
              </w:rPr>
              <w:t xml:space="preserve"> the preliminary SEP</w:t>
            </w:r>
            <w:r w:rsidRPr="0034429B">
              <w:rPr>
                <w:rFonts w:asciiTheme="majorHAnsi" w:hAnsiTheme="majorHAnsi" w:cstheme="majorHAnsi"/>
                <w:iCs/>
              </w:rPr>
              <w:t xml:space="preserve"> </w:t>
            </w:r>
            <w:r w:rsidR="0018497C">
              <w:rPr>
                <w:rFonts w:asciiTheme="majorHAnsi" w:hAnsiTheme="majorHAnsi" w:cstheme="majorHAnsi"/>
                <w:iCs/>
              </w:rPr>
              <w:t>180 days</w:t>
            </w:r>
            <w:r w:rsidRPr="0034429B">
              <w:rPr>
                <w:rFonts w:asciiTheme="majorHAnsi" w:hAnsiTheme="majorHAnsi" w:cstheme="majorHAnsi"/>
                <w:iCs/>
              </w:rPr>
              <w:t xml:space="preserve"> after the Effective Date, and thereafter implement.</w:t>
            </w:r>
          </w:p>
          <w:p w14:paraId="66723CE1" w14:textId="77777777" w:rsidR="000315C5" w:rsidRPr="0034429B" w:rsidRDefault="000315C5" w:rsidP="000315C5">
            <w:pPr>
              <w:keepLines/>
              <w:widowControl w:val="0"/>
              <w:rPr>
                <w:rFonts w:asciiTheme="majorHAnsi" w:hAnsiTheme="majorHAnsi" w:cstheme="majorHAnsi"/>
                <w:iCs/>
              </w:rPr>
            </w:pPr>
          </w:p>
          <w:p w14:paraId="0242B786" w14:textId="30E9A208" w:rsidR="000315C5" w:rsidRPr="0034429B" w:rsidRDefault="000315C5" w:rsidP="000315C5">
            <w:pPr>
              <w:keepLines/>
              <w:widowControl w:val="0"/>
              <w:rPr>
                <w:rFonts w:asciiTheme="majorHAnsi" w:hAnsiTheme="majorHAnsi" w:cstheme="majorHAnsi"/>
                <w:i/>
              </w:rPr>
            </w:pPr>
            <w:r w:rsidRPr="0034429B">
              <w:rPr>
                <w:rFonts w:asciiTheme="majorHAnsi" w:hAnsiTheme="majorHAnsi" w:cstheme="majorHAnsi"/>
                <w:iCs/>
              </w:rPr>
              <w:t>The SEP is a living document and shall be updated t</w:t>
            </w:r>
            <w:r w:rsidRPr="0034429B">
              <w:rPr>
                <w:rFonts w:asciiTheme="majorHAnsi" w:hAnsiTheme="majorHAnsi" w:cstheme="majorHAnsi"/>
              </w:rPr>
              <w:t xml:space="preserve">hroughout the Project implementation, as needed. </w:t>
            </w:r>
          </w:p>
        </w:tc>
        <w:tc>
          <w:tcPr>
            <w:tcW w:w="2430" w:type="dxa"/>
            <w:gridSpan w:val="2"/>
          </w:tcPr>
          <w:p w14:paraId="0EEBF0F2" w14:textId="48BFE2E9" w:rsidR="000315C5" w:rsidRPr="00E62714" w:rsidRDefault="60CBBB4F" w:rsidP="7F064EDC">
            <w:pPr>
              <w:keepLines/>
              <w:widowControl w:val="0"/>
              <w:rPr>
                <w:rFonts w:asciiTheme="majorHAnsi" w:hAnsiTheme="majorHAnsi" w:cstheme="majorBidi"/>
                <w:lang w:val="sv-SE"/>
              </w:rPr>
            </w:pPr>
            <w:r w:rsidRPr="7F064EDC">
              <w:rPr>
                <w:rFonts w:asciiTheme="majorHAnsi" w:hAnsiTheme="majorHAnsi" w:cstheme="majorBidi"/>
                <w:lang w:val="sv-SE"/>
              </w:rPr>
              <w:t xml:space="preserve">MoF-PIU, </w:t>
            </w:r>
            <w:r w:rsidR="00E65EDD">
              <w:rPr>
                <w:rFonts w:asciiTheme="majorHAnsi" w:hAnsiTheme="majorHAnsi" w:cstheme="majorBidi"/>
                <w:lang w:val="sv-SE"/>
              </w:rPr>
              <w:t>CoES</w:t>
            </w:r>
            <w:r w:rsidR="00592999">
              <w:rPr>
                <w:rFonts w:asciiTheme="majorHAnsi" w:hAnsiTheme="majorHAnsi" w:cstheme="majorBidi"/>
                <w:lang w:val="sv-SE"/>
              </w:rPr>
              <w:t>C</w:t>
            </w:r>
            <w:r w:rsidR="00E65EDD">
              <w:rPr>
                <w:rFonts w:asciiTheme="majorHAnsi" w:hAnsiTheme="majorHAnsi" w:cstheme="majorBidi"/>
                <w:lang w:val="sv-SE"/>
              </w:rPr>
              <w:t xml:space="preserve">D-PIG </w:t>
            </w:r>
            <w:r w:rsidRPr="7F064EDC">
              <w:rPr>
                <w:rFonts w:asciiTheme="majorHAnsi" w:hAnsiTheme="majorHAnsi" w:cstheme="majorBidi"/>
                <w:lang w:val="sv-SE"/>
              </w:rPr>
              <w:t xml:space="preserve"> &amp; MoT-PIG </w:t>
            </w:r>
          </w:p>
          <w:p w14:paraId="61E0A175" w14:textId="39E7C869" w:rsidR="00D3584D" w:rsidRPr="00E62714" w:rsidRDefault="00D3584D" w:rsidP="000315C5">
            <w:pPr>
              <w:keepLines/>
              <w:widowControl w:val="0"/>
              <w:rPr>
                <w:rFonts w:asciiTheme="majorHAnsi" w:hAnsiTheme="majorHAnsi" w:cstheme="majorHAnsi"/>
                <w:lang w:val="sv-SE"/>
              </w:rPr>
            </w:pPr>
          </w:p>
        </w:tc>
      </w:tr>
      <w:tr w:rsidR="000315C5" w:rsidRPr="0023277D" w14:paraId="7766B16A" w14:textId="77777777" w:rsidTr="7F064EDC">
        <w:trPr>
          <w:gridAfter w:val="1"/>
          <w:wAfter w:w="7" w:type="dxa"/>
          <w:cantSplit/>
          <w:trHeight w:val="854"/>
        </w:trPr>
        <w:tc>
          <w:tcPr>
            <w:tcW w:w="805" w:type="dxa"/>
          </w:tcPr>
          <w:p w14:paraId="492FAA84" w14:textId="77777777" w:rsidR="000315C5" w:rsidRPr="0034429B" w:rsidRDefault="000315C5" w:rsidP="00D3584D">
            <w:pPr>
              <w:pStyle w:val="Normal-PRsubhead"/>
              <w:rPr>
                <w:rFonts w:asciiTheme="majorHAnsi" w:hAnsiTheme="majorHAnsi" w:cstheme="majorHAnsi"/>
              </w:rPr>
            </w:pPr>
            <w:r w:rsidRPr="0034429B">
              <w:rPr>
                <w:rFonts w:asciiTheme="majorHAnsi" w:hAnsiTheme="majorHAnsi" w:cstheme="majorHAnsi"/>
              </w:rPr>
              <w:t>10.2</w:t>
            </w:r>
          </w:p>
        </w:tc>
        <w:tc>
          <w:tcPr>
            <w:tcW w:w="6030" w:type="dxa"/>
          </w:tcPr>
          <w:p w14:paraId="4C83ACBE" w14:textId="66721817" w:rsidR="000315C5" w:rsidRPr="0034429B" w:rsidRDefault="000315C5" w:rsidP="000315C5">
            <w:pPr>
              <w:keepLines/>
              <w:widowControl w:val="0"/>
              <w:rPr>
                <w:rFonts w:asciiTheme="majorHAnsi" w:hAnsiTheme="majorHAnsi" w:cstheme="majorHAnsi"/>
                <w:b/>
              </w:rPr>
            </w:pPr>
            <w:r w:rsidRPr="0034429B">
              <w:rPr>
                <w:rFonts w:asciiTheme="majorHAnsi" w:hAnsiTheme="majorHAnsi" w:cstheme="majorHAnsi"/>
                <w:b/>
                <w:color w:val="4472C4" w:themeColor="accent1"/>
              </w:rPr>
              <w:t xml:space="preserve">PROJECT GRIEVANCE MECHANISM: </w:t>
            </w:r>
            <w:r w:rsidRPr="0034429B">
              <w:rPr>
                <w:rFonts w:asciiTheme="majorHAnsi" w:hAnsiTheme="majorHAnsi" w:cstheme="majorHAnsi"/>
              </w:rPr>
              <w:t>GM of the existing SCINHP (Strengthening Critical Infrastructure against Natural Hazards</w:t>
            </w:r>
            <w:r w:rsidRPr="0034429B">
              <w:rPr>
                <w:rFonts w:asciiTheme="majorHAnsi" w:hAnsiTheme="majorHAnsi" w:cstheme="majorHAnsi"/>
                <w:color w:val="4D5156"/>
                <w:sz w:val="21"/>
                <w:szCs w:val="21"/>
                <w:shd w:val="clear" w:color="auto" w:fill="FFFFFF"/>
              </w:rPr>
              <w:t>)</w:t>
            </w:r>
            <w:r w:rsidRPr="0034429B">
              <w:rPr>
                <w:rFonts w:asciiTheme="majorHAnsi" w:hAnsiTheme="majorHAnsi" w:cstheme="majorHAnsi"/>
              </w:rPr>
              <w:t xml:space="preserve"> shall be scaled up for the Project. </w:t>
            </w:r>
            <w:r w:rsidRPr="00405DD9">
              <w:rPr>
                <w:rFonts w:asciiTheme="majorHAnsi" w:hAnsiTheme="majorHAnsi" w:cstheme="majorHAnsi"/>
                <w:bCs/>
                <w:color w:val="000000" w:themeColor="text1"/>
              </w:rPr>
              <w:t>Update,</w:t>
            </w:r>
            <w:r w:rsidRPr="00405DD9">
              <w:rPr>
                <w:rFonts w:asciiTheme="majorHAnsi" w:hAnsiTheme="majorHAnsi" w:cstheme="majorHAnsi"/>
                <w:b/>
                <w:color w:val="000000" w:themeColor="text1"/>
              </w:rPr>
              <w:t xml:space="preserve"> </w:t>
            </w:r>
            <w:r w:rsidRPr="0034429B">
              <w:rPr>
                <w:rFonts w:asciiTheme="majorHAnsi" w:hAnsiTheme="majorHAnsi" w:cstheme="majorHAnsi"/>
              </w:rPr>
              <w:t>maintain and operate the existing grievance mechanism, as described in the Preliminary SEP to receive</w:t>
            </w:r>
            <w:r w:rsidR="006265C8">
              <w:rPr>
                <w:rFonts w:asciiTheme="majorHAnsi" w:hAnsiTheme="majorHAnsi" w:cstheme="majorHAnsi"/>
              </w:rPr>
              <w:t>,</w:t>
            </w:r>
            <w:r w:rsidRPr="0034429B">
              <w:rPr>
                <w:rFonts w:asciiTheme="majorHAnsi" w:hAnsiTheme="majorHAnsi" w:cstheme="majorHAnsi"/>
              </w:rPr>
              <w:t xml:space="preser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 in a manner consistent with ESS10.  </w:t>
            </w:r>
            <w:r w:rsidR="00D3584D" w:rsidRPr="0034429B">
              <w:rPr>
                <w:rFonts w:asciiTheme="majorHAnsi" w:hAnsiTheme="majorHAnsi" w:cstheme="majorHAnsi"/>
              </w:rPr>
              <w:t xml:space="preserve">The project will comprise two GMs (project GM and workers GM). If the Project GM is not suitable to deal with sexual exploitation and abuse and sexual harassment (SEA/SH), then a third GM shall also be formed. </w:t>
            </w:r>
          </w:p>
        </w:tc>
        <w:tc>
          <w:tcPr>
            <w:tcW w:w="5040" w:type="dxa"/>
          </w:tcPr>
          <w:p w14:paraId="1FDC97F8" w14:textId="2EED30F8" w:rsidR="000315C5" w:rsidRPr="0034429B" w:rsidRDefault="000315C5" w:rsidP="000315C5">
            <w:pPr>
              <w:pStyle w:val="Default"/>
              <w:jc w:val="both"/>
              <w:rPr>
                <w:rFonts w:asciiTheme="majorHAnsi" w:hAnsiTheme="majorHAnsi" w:cstheme="majorHAnsi"/>
                <w:color w:val="auto"/>
                <w:sz w:val="22"/>
                <w:szCs w:val="22"/>
              </w:rPr>
            </w:pPr>
            <w:r w:rsidRPr="0034429B">
              <w:rPr>
                <w:rFonts w:asciiTheme="majorHAnsi" w:hAnsiTheme="majorHAnsi" w:cstheme="majorHAnsi"/>
                <w:color w:val="auto"/>
                <w:sz w:val="22"/>
                <w:szCs w:val="22"/>
              </w:rPr>
              <w:t xml:space="preserve">A functional GRM shall be in place within </w:t>
            </w:r>
            <w:r w:rsidR="008F169E">
              <w:rPr>
                <w:rFonts w:asciiTheme="majorHAnsi" w:hAnsiTheme="majorHAnsi" w:cstheme="majorHAnsi"/>
                <w:color w:val="auto"/>
                <w:sz w:val="22"/>
                <w:szCs w:val="22"/>
              </w:rPr>
              <w:t xml:space="preserve">120 </w:t>
            </w:r>
            <w:r w:rsidRPr="0034429B">
              <w:rPr>
                <w:rFonts w:asciiTheme="majorHAnsi" w:hAnsiTheme="majorHAnsi" w:cstheme="majorHAnsi"/>
                <w:color w:val="auto"/>
                <w:sz w:val="22"/>
                <w:szCs w:val="22"/>
              </w:rPr>
              <w:t>days</w:t>
            </w:r>
            <w:r w:rsidR="008F169E">
              <w:rPr>
                <w:rFonts w:asciiTheme="majorHAnsi" w:hAnsiTheme="majorHAnsi" w:cstheme="majorHAnsi"/>
                <w:color w:val="auto"/>
                <w:sz w:val="22"/>
                <w:szCs w:val="22"/>
              </w:rPr>
              <w:t xml:space="preserve"> </w:t>
            </w:r>
            <w:r w:rsidRPr="0034429B">
              <w:rPr>
                <w:rFonts w:asciiTheme="majorHAnsi" w:hAnsiTheme="majorHAnsi" w:cstheme="majorHAnsi"/>
                <w:color w:val="auto"/>
                <w:sz w:val="22"/>
                <w:szCs w:val="22"/>
              </w:rPr>
              <w:t>after the Effective Date and it shall be maintained and operated throughout Project implementation.</w:t>
            </w:r>
          </w:p>
          <w:p w14:paraId="7286CA4A" w14:textId="4620CDFF" w:rsidR="000315C5" w:rsidRPr="0034429B" w:rsidRDefault="000315C5" w:rsidP="000315C5">
            <w:pPr>
              <w:keepLines/>
              <w:widowControl w:val="0"/>
              <w:rPr>
                <w:rFonts w:asciiTheme="majorHAnsi" w:hAnsiTheme="majorHAnsi" w:cstheme="majorHAnsi"/>
              </w:rPr>
            </w:pPr>
          </w:p>
        </w:tc>
        <w:tc>
          <w:tcPr>
            <w:tcW w:w="2423" w:type="dxa"/>
          </w:tcPr>
          <w:p w14:paraId="2981E624" w14:textId="4C4C2B2F" w:rsidR="000315C5" w:rsidRPr="00E62714" w:rsidRDefault="60CBBB4F" w:rsidP="7F064EDC">
            <w:pPr>
              <w:keepLines/>
              <w:widowControl w:val="0"/>
              <w:rPr>
                <w:rFonts w:asciiTheme="majorHAnsi" w:hAnsiTheme="majorHAnsi" w:cstheme="majorBidi"/>
                <w:lang w:val="sv-SE"/>
              </w:rPr>
            </w:pPr>
            <w:r w:rsidRPr="7F064EDC">
              <w:rPr>
                <w:rFonts w:asciiTheme="majorHAnsi" w:hAnsiTheme="majorHAnsi" w:cstheme="majorBidi"/>
                <w:lang w:val="sv-SE"/>
              </w:rPr>
              <w:t xml:space="preserve">MoF-PIU, </w:t>
            </w:r>
            <w:r w:rsidR="00E65EDD">
              <w:rPr>
                <w:rFonts w:asciiTheme="majorHAnsi" w:hAnsiTheme="majorHAnsi" w:cstheme="majorBidi"/>
                <w:lang w:val="sv-SE"/>
              </w:rPr>
              <w:t>CoES</w:t>
            </w:r>
            <w:r w:rsidR="00592999">
              <w:rPr>
                <w:rFonts w:asciiTheme="majorHAnsi" w:hAnsiTheme="majorHAnsi" w:cstheme="majorBidi"/>
                <w:lang w:val="sv-SE"/>
              </w:rPr>
              <w:t>C</w:t>
            </w:r>
            <w:r w:rsidR="00E65EDD">
              <w:rPr>
                <w:rFonts w:asciiTheme="majorHAnsi" w:hAnsiTheme="majorHAnsi" w:cstheme="majorBidi"/>
                <w:lang w:val="sv-SE"/>
              </w:rPr>
              <w:t xml:space="preserve">D-PIG </w:t>
            </w:r>
            <w:r w:rsidRPr="7F064EDC">
              <w:rPr>
                <w:rFonts w:asciiTheme="majorHAnsi" w:hAnsiTheme="majorHAnsi" w:cstheme="majorBidi"/>
                <w:lang w:val="sv-SE"/>
              </w:rPr>
              <w:t xml:space="preserve"> &amp; MoT-PIG </w:t>
            </w:r>
          </w:p>
        </w:tc>
      </w:tr>
      <w:tr w:rsidR="000315C5" w:rsidRPr="0034429B" w14:paraId="1170A41B" w14:textId="77777777" w:rsidTr="7F064EDC">
        <w:trPr>
          <w:gridAfter w:val="1"/>
          <w:wAfter w:w="7" w:type="dxa"/>
          <w:cantSplit/>
          <w:trHeight w:val="503"/>
        </w:trPr>
        <w:tc>
          <w:tcPr>
            <w:tcW w:w="805" w:type="dxa"/>
          </w:tcPr>
          <w:p w14:paraId="39B13482" w14:textId="77777777" w:rsidR="000315C5" w:rsidRPr="0034429B" w:rsidRDefault="000315C5" w:rsidP="00D3584D">
            <w:pPr>
              <w:pStyle w:val="Normal-PRsubhead"/>
              <w:rPr>
                <w:rFonts w:asciiTheme="majorHAnsi" w:hAnsiTheme="majorHAnsi" w:cstheme="majorHAnsi"/>
              </w:rPr>
            </w:pPr>
            <w:r w:rsidRPr="0034429B">
              <w:rPr>
                <w:rFonts w:asciiTheme="majorHAnsi" w:hAnsiTheme="majorHAnsi" w:cstheme="majorHAnsi"/>
              </w:rPr>
              <w:t>10.3</w:t>
            </w:r>
          </w:p>
        </w:tc>
        <w:tc>
          <w:tcPr>
            <w:tcW w:w="6030" w:type="dxa"/>
          </w:tcPr>
          <w:p w14:paraId="5E382296" w14:textId="5802067E" w:rsidR="000315C5" w:rsidRPr="0034429B" w:rsidRDefault="000315C5" w:rsidP="00D3584D">
            <w:pPr>
              <w:pStyle w:val="Normal-PRsubhead"/>
              <w:rPr>
                <w:rFonts w:asciiTheme="majorHAnsi" w:hAnsiTheme="majorHAnsi" w:cstheme="majorHAnsi"/>
              </w:rPr>
            </w:pPr>
            <w:r w:rsidRPr="0034429B">
              <w:rPr>
                <w:rFonts w:asciiTheme="majorHAnsi" w:eastAsiaTheme="minorHAnsi" w:hAnsiTheme="majorHAnsi" w:cstheme="majorHAnsi"/>
                <w:b/>
                <w:color w:val="4472C4" w:themeColor="accent1"/>
                <w:lang w:val="en-US"/>
              </w:rPr>
              <w:t>CITIZENS SATISFACTION SURVEY:</w:t>
            </w:r>
            <w:r w:rsidRPr="0034429B">
              <w:rPr>
                <w:rFonts w:asciiTheme="majorHAnsi" w:hAnsiTheme="majorHAnsi" w:cstheme="majorHAnsi"/>
                <w:b/>
              </w:rPr>
              <w:t xml:space="preserve"> </w:t>
            </w:r>
            <w:r w:rsidRPr="0034429B">
              <w:rPr>
                <w:rFonts w:asciiTheme="majorHAnsi" w:hAnsiTheme="majorHAnsi" w:cstheme="majorHAnsi"/>
              </w:rPr>
              <w:t>Engagement of a consulting firm to conduct citizen satisfaction survey</w:t>
            </w:r>
          </w:p>
        </w:tc>
        <w:tc>
          <w:tcPr>
            <w:tcW w:w="5040" w:type="dxa"/>
          </w:tcPr>
          <w:p w14:paraId="2A93B9A6" w14:textId="39ECA698" w:rsidR="000315C5" w:rsidRPr="0034429B" w:rsidDel="00AE7253" w:rsidRDefault="000315C5" w:rsidP="000315C5">
            <w:pPr>
              <w:keepLines/>
              <w:widowControl w:val="0"/>
              <w:rPr>
                <w:rFonts w:asciiTheme="majorHAnsi" w:hAnsiTheme="majorHAnsi" w:cstheme="majorHAnsi"/>
              </w:rPr>
            </w:pPr>
            <w:r w:rsidRPr="0034429B">
              <w:rPr>
                <w:rFonts w:asciiTheme="majorHAnsi" w:hAnsiTheme="majorHAnsi" w:cstheme="majorHAnsi"/>
                <w:iCs/>
              </w:rPr>
              <w:t>3</w:t>
            </w:r>
            <w:r w:rsidRPr="0034429B">
              <w:rPr>
                <w:rFonts w:asciiTheme="majorHAnsi" w:hAnsiTheme="majorHAnsi" w:cstheme="majorHAnsi"/>
                <w:iCs/>
                <w:vertAlign w:val="superscript"/>
              </w:rPr>
              <w:t>rd</w:t>
            </w:r>
            <w:r w:rsidRPr="0034429B">
              <w:rPr>
                <w:rFonts w:asciiTheme="majorHAnsi" w:hAnsiTheme="majorHAnsi" w:cstheme="majorHAnsi"/>
                <w:iCs/>
              </w:rPr>
              <w:t xml:space="preserve"> and 4</w:t>
            </w:r>
            <w:r w:rsidRPr="0034429B">
              <w:rPr>
                <w:rFonts w:asciiTheme="majorHAnsi" w:hAnsiTheme="majorHAnsi" w:cstheme="majorHAnsi"/>
                <w:iCs/>
                <w:vertAlign w:val="superscript"/>
              </w:rPr>
              <w:t>th</w:t>
            </w:r>
            <w:r w:rsidRPr="0034429B">
              <w:rPr>
                <w:rFonts w:asciiTheme="majorHAnsi" w:hAnsiTheme="majorHAnsi" w:cstheme="majorHAnsi"/>
                <w:iCs/>
              </w:rPr>
              <w:t xml:space="preserve"> year of Project implementation.</w:t>
            </w:r>
          </w:p>
        </w:tc>
        <w:tc>
          <w:tcPr>
            <w:tcW w:w="2423" w:type="dxa"/>
          </w:tcPr>
          <w:p w14:paraId="0045D107" w14:textId="4B3D4FE4" w:rsidR="000315C5" w:rsidRPr="0034429B" w:rsidRDefault="000315C5" w:rsidP="000315C5">
            <w:pPr>
              <w:keepLines/>
              <w:widowControl w:val="0"/>
              <w:rPr>
                <w:rFonts w:asciiTheme="majorHAnsi" w:hAnsiTheme="majorHAnsi" w:cstheme="majorHAnsi"/>
              </w:rPr>
            </w:pPr>
            <w:r w:rsidRPr="0034429B">
              <w:rPr>
                <w:rFonts w:asciiTheme="majorHAnsi" w:hAnsiTheme="majorHAnsi" w:cstheme="majorHAnsi"/>
              </w:rPr>
              <w:t>MoF-PIU</w:t>
            </w:r>
          </w:p>
        </w:tc>
      </w:tr>
      <w:tr w:rsidR="009F7F54" w:rsidRPr="0034429B" w14:paraId="2408EC2E" w14:textId="77777777" w:rsidTr="7F064EDC">
        <w:trPr>
          <w:gridAfter w:val="1"/>
          <w:wAfter w:w="7" w:type="dxa"/>
          <w:cantSplit/>
          <w:trHeight w:val="134"/>
        </w:trPr>
        <w:tc>
          <w:tcPr>
            <w:tcW w:w="14298" w:type="dxa"/>
            <w:gridSpan w:val="4"/>
            <w:shd w:val="clear" w:color="auto" w:fill="F4B083" w:themeFill="accent2" w:themeFillTint="99"/>
          </w:tcPr>
          <w:p w14:paraId="295459E2" w14:textId="77777777" w:rsidR="009F7F54" w:rsidRPr="0034429B" w:rsidRDefault="009F7F54" w:rsidP="009F7F54">
            <w:pPr>
              <w:keepLines/>
              <w:widowControl w:val="0"/>
              <w:rPr>
                <w:rFonts w:asciiTheme="majorHAnsi" w:hAnsiTheme="majorHAnsi" w:cstheme="majorHAnsi"/>
                <w:b/>
                <w:sz w:val="20"/>
                <w:szCs w:val="20"/>
              </w:rPr>
            </w:pPr>
            <w:r w:rsidRPr="0034429B">
              <w:rPr>
                <w:rFonts w:asciiTheme="majorHAnsi" w:hAnsiTheme="majorHAnsi" w:cstheme="majorHAnsi"/>
                <w:b/>
                <w:sz w:val="20"/>
                <w:szCs w:val="20"/>
              </w:rPr>
              <w:t>CAPACITY SUPPORT (TRAINING)</w:t>
            </w:r>
          </w:p>
        </w:tc>
      </w:tr>
      <w:tr w:rsidR="009F7F54" w:rsidRPr="0034429B" w14:paraId="350A5B32" w14:textId="77777777" w:rsidTr="7F064EDC">
        <w:trPr>
          <w:gridAfter w:val="1"/>
          <w:wAfter w:w="7" w:type="dxa"/>
          <w:cantSplit/>
          <w:trHeight w:val="377"/>
        </w:trPr>
        <w:tc>
          <w:tcPr>
            <w:tcW w:w="805" w:type="dxa"/>
            <w:shd w:val="clear" w:color="auto" w:fill="auto"/>
          </w:tcPr>
          <w:p w14:paraId="05596BCB" w14:textId="77777777" w:rsidR="009F7F54" w:rsidRPr="0034429B" w:rsidRDefault="009F7F54" w:rsidP="009F7F54">
            <w:pPr>
              <w:keepLines/>
              <w:widowControl w:val="0"/>
              <w:rPr>
                <w:rFonts w:asciiTheme="majorHAnsi" w:hAnsiTheme="majorHAnsi" w:cstheme="majorHAnsi"/>
                <w:b/>
              </w:rPr>
            </w:pPr>
          </w:p>
        </w:tc>
        <w:tc>
          <w:tcPr>
            <w:tcW w:w="6030" w:type="dxa"/>
            <w:shd w:val="clear" w:color="auto" w:fill="auto"/>
          </w:tcPr>
          <w:p w14:paraId="5288FE5F" w14:textId="79415ACF" w:rsidR="009F7F54" w:rsidRPr="0034429B" w:rsidRDefault="009F7F54" w:rsidP="009F7F54">
            <w:pPr>
              <w:keepLines/>
              <w:widowControl w:val="0"/>
              <w:rPr>
                <w:rFonts w:asciiTheme="majorHAnsi" w:hAnsiTheme="majorHAnsi" w:cstheme="majorHAnsi"/>
                <w:b/>
              </w:rPr>
            </w:pPr>
          </w:p>
        </w:tc>
        <w:tc>
          <w:tcPr>
            <w:tcW w:w="5040" w:type="dxa"/>
            <w:shd w:val="clear" w:color="auto" w:fill="auto"/>
          </w:tcPr>
          <w:p w14:paraId="6C93621E" w14:textId="5B45AA5D" w:rsidR="009F7F54" w:rsidRPr="0034429B" w:rsidRDefault="009F7F54" w:rsidP="009F7F54">
            <w:pPr>
              <w:keepLines/>
              <w:widowControl w:val="0"/>
              <w:rPr>
                <w:rFonts w:asciiTheme="majorHAnsi" w:hAnsiTheme="majorHAnsi" w:cstheme="majorHAnsi"/>
                <w:b/>
              </w:rPr>
            </w:pPr>
          </w:p>
        </w:tc>
        <w:tc>
          <w:tcPr>
            <w:tcW w:w="2423" w:type="dxa"/>
            <w:shd w:val="clear" w:color="auto" w:fill="auto"/>
          </w:tcPr>
          <w:p w14:paraId="6D281068" w14:textId="1AA592AC" w:rsidR="009F7F54" w:rsidRPr="0034429B" w:rsidRDefault="009F7F54" w:rsidP="009F7F54">
            <w:pPr>
              <w:keepLines/>
              <w:widowControl w:val="0"/>
              <w:rPr>
                <w:rFonts w:asciiTheme="majorHAnsi" w:hAnsiTheme="majorHAnsi" w:cstheme="majorHAnsi"/>
                <w:b/>
              </w:rPr>
            </w:pPr>
          </w:p>
        </w:tc>
      </w:tr>
      <w:tr w:rsidR="009F7F54" w:rsidRPr="0034429B" w14:paraId="1D2B35EE" w14:textId="77777777" w:rsidTr="7F064EDC">
        <w:trPr>
          <w:gridAfter w:val="1"/>
          <w:wAfter w:w="7" w:type="dxa"/>
          <w:cantSplit/>
          <w:trHeight w:val="20"/>
        </w:trPr>
        <w:tc>
          <w:tcPr>
            <w:tcW w:w="805" w:type="dxa"/>
          </w:tcPr>
          <w:p w14:paraId="695958EA" w14:textId="77777777" w:rsidR="009F7F54" w:rsidRPr="0034429B" w:rsidRDefault="009F7F54" w:rsidP="00D3584D">
            <w:pPr>
              <w:pStyle w:val="Normal-PRsubhead"/>
              <w:rPr>
                <w:rFonts w:asciiTheme="majorHAnsi" w:hAnsiTheme="majorHAnsi" w:cstheme="majorHAnsi"/>
              </w:rPr>
            </w:pPr>
            <w:r w:rsidRPr="0034429B">
              <w:rPr>
                <w:rFonts w:asciiTheme="majorHAnsi" w:hAnsiTheme="majorHAnsi" w:cstheme="majorHAnsi"/>
              </w:rPr>
              <w:lastRenderedPageBreak/>
              <w:t>CS1</w:t>
            </w:r>
          </w:p>
        </w:tc>
        <w:tc>
          <w:tcPr>
            <w:tcW w:w="6030" w:type="dxa"/>
          </w:tcPr>
          <w:p w14:paraId="56C6498D" w14:textId="5938E522" w:rsidR="009F7F54" w:rsidRPr="0034429B" w:rsidRDefault="009F7F54" w:rsidP="00D3584D">
            <w:pPr>
              <w:pStyle w:val="Normal-PRsubhead"/>
              <w:rPr>
                <w:rFonts w:asciiTheme="majorHAnsi" w:hAnsiTheme="majorHAnsi" w:cstheme="majorHAnsi"/>
              </w:rPr>
            </w:pPr>
            <w:r w:rsidRPr="0034429B">
              <w:rPr>
                <w:rFonts w:asciiTheme="majorHAnsi" w:hAnsiTheme="majorHAnsi" w:cstheme="majorHAnsi"/>
                <w:b/>
                <w:color w:val="4472C4" w:themeColor="accent1"/>
              </w:rPr>
              <w:t>CAPACITY BUILDING SUPPORT</w:t>
            </w:r>
            <w:r w:rsidRPr="0034429B">
              <w:rPr>
                <w:rFonts w:asciiTheme="majorHAnsi" w:hAnsiTheme="majorHAnsi" w:cstheme="majorHAnsi"/>
              </w:rPr>
              <w:t xml:space="preserve">: Provide capacity-building and training support to E&amp;S units of </w:t>
            </w:r>
            <w:r w:rsidR="000F100B">
              <w:rPr>
                <w:rFonts w:asciiTheme="majorHAnsi" w:hAnsiTheme="majorHAnsi" w:cstheme="majorHAnsi"/>
              </w:rPr>
              <w:t xml:space="preserve">MoF, </w:t>
            </w:r>
            <w:r w:rsidRPr="0034429B">
              <w:rPr>
                <w:rFonts w:asciiTheme="majorHAnsi" w:hAnsiTheme="majorHAnsi" w:cstheme="majorHAnsi"/>
              </w:rPr>
              <w:t xml:space="preserve">MoT &amp; CoESCD including contractors on: </w:t>
            </w:r>
          </w:p>
          <w:p w14:paraId="10008D67" w14:textId="37744969" w:rsidR="009F7F54" w:rsidRPr="0034429B" w:rsidRDefault="009F7F54" w:rsidP="009F7F54">
            <w:pPr>
              <w:pStyle w:val="af0"/>
              <w:keepLines/>
              <w:widowControl w:val="0"/>
              <w:numPr>
                <w:ilvl w:val="0"/>
                <w:numId w:val="20"/>
              </w:numPr>
              <w:spacing w:after="0"/>
              <w:rPr>
                <w:rFonts w:asciiTheme="majorHAnsi" w:eastAsia="Calibri" w:hAnsiTheme="majorHAnsi" w:cstheme="majorHAnsi"/>
                <w:lang w:val="en-GB"/>
              </w:rPr>
            </w:pPr>
            <w:r w:rsidRPr="0034429B">
              <w:rPr>
                <w:rFonts w:asciiTheme="majorHAnsi" w:eastAsia="Calibri" w:hAnsiTheme="majorHAnsi" w:cstheme="majorHAnsi"/>
                <w:lang w:val="en-GB"/>
              </w:rPr>
              <w:t xml:space="preserve">WB’s ESF </w:t>
            </w:r>
          </w:p>
          <w:p w14:paraId="003D6078" w14:textId="29F4188A" w:rsidR="009F7F54" w:rsidRPr="0034429B" w:rsidRDefault="009F7F54" w:rsidP="009F7F54">
            <w:pPr>
              <w:pStyle w:val="af0"/>
              <w:keepLines/>
              <w:widowControl w:val="0"/>
              <w:numPr>
                <w:ilvl w:val="0"/>
                <w:numId w:val="20"/>
              </w:numPr>
              <w:spacing w:after="0"/>
              <w:rPr>
                <w:rFonts w:asciiTheme="majorHAnsi" w:eastAsia="Calibri" w:hAnsiTheme="majorHAnsi" w:cstheme="majorHAnsi"/>
                <w:lang w:val="en-GB"/>
              </w:rPr>
            </w:pPr>
            <w:r w:rsidRPr="0034429B">
              <w:rPr>
                <w:rFonts w:asciiTheme="majorHAnsi" w:eastAsia="Calibri" w:hAnsiTheme="majorHAnsi" w:cstheme="majorHAnsi"/>
                <w:lang w:val="en-GB"/>
              </w:rPr>
              <w:t xml:space="preserve">Stakeholder mapping and analysis </w:t>
            </w:r>
          </w:p>
          <w:p w14:paraId="4DAA89F9" w14:textId="145E3EB3" w:rsidR="009F7F54" w:rsidRPr="0034429B" w:rsidRDefault="009F7F54" w:rsidP="009F7F54">
            <w:pPr>
              <w:pStyle w:val="af0"/>
              <w:keepLines/>
              <w:widowControl w:val="0"/>
              <w:numPr>
                <w:ilvl w:val="0"/>
                <w:numId w:val="20"/>
              </w:numPr>
              <w:spacing w:after="0"/>
              <w:rPr>
                <w:rFonts w:asciiTheme="majorHAnsi" w:eastAsia="Calibri" w:hAnsiTheme="majorHAnsi" w:cstheme="majorHAnsi"/>
                <w:lang w:val="en-GB"/>
              </w:rPr>
            </w:pPr>
            <w:r w:rsidRPr="0034429B">
              <w:rPr>
                <w:rFonts w:asciiTheme="majorHAnsi" w:eastAsia="Calibri" w:hAnsiTheme="majorHAnsi" w:cstheme="majorHAnsi"/>
                <w:lang w:val="en-GB"/>
              </w:rPr>
              <w:t>Specific aspects of environmental and social assessment, OHS/EHS.</w:t>
            </w:r>
          </w:p>
          <w:p w14:paraId="227C0002" w14:textId="2562C380" w:rsidR="009F7F54" w:rsidRPr="0034429B" w:rsidRDefault="009F7F54" w:rsidP="009F7F54">
            <w:pPr>
              <w:pStyle w:val="af0"/>
              <w:keepLines/>
              <w:widowControl w:val="0"/>
              <w:numPr>
                <w:ilvl w:val="0"/>
                <w:numId w:val="20"/>
              </w:numPr>
              <w:spacing w:after="0"/>
              <w:rPr>
                <w:rFonts w:asciiTheme="majorHAnsi" w:eastAsia="Calibri" w:hAnsiTheme="majorHAnsi" w:cstheme="majorHAnsi"/>
                <w:lang w:val="en-GB"/>
              </w:rPr>
            </w:pPr>
            <w:r w:rsidRPr="0034429B">
              <w:rPr>
                <w:rFonts w:asciiTheme="majorHAnsi" w:eastAsia="Calibri" w:hAnsiTheme="majorHAnsi" w:cstheme="majorHAnsi"/>
                <w:lang w:val="en-GB"/>
              </w:rPr>
              <w:t xml:space="preserve">Implementation of ESMP in general </w:t>
            </w:r>
          </w:p>
          <w:p w14:paraId="0A1919D5" w14:textId="77777777" w:rsidR="009F7F54" w:rsidRPr="0034429B" w:rsidRDefault="009F7F54" w:rsidP="009F7F54">
            <w:pPr>
              <w:pStyle w:val="TableParagraph"/>
              <w:numPr>
                <w:ilvl w:val="0"/>
                <w:numId w:val="20"/>
              </w:numPr>
              <w:tabs>
                <w:tab w:val="left" w:pos="832"/>
                <w:tab w:val="left" w:pos="833"/>
              </w:tabs>
              <w:spacing w:before="0" w:line="253" w:lineRule="exact"/>
              <w:rPr>
                <w:rFonts w:asciiTheme="majorHAnsi" w:hAnsiTheme="majorHAnsi" w:cstheme="majorHAnsi"/>
              </w:rPr>
            </w:pPr>
            <w:r w:rsidRPr="0034429B">
              <w:rPr>
                <w:rFonts w:asciiTheme="majorHAnsi" w:hAnsiTheme="majorHAnsi" w:cstheme="majorHAnsi"/>
              </w:rPr>
              <w:t>COVID-19 Infection Prevention and Control</w:t>
            </w:r>
            <w:r w:rsidRPr="0034429B">
              <w:rPr>
                <w:rFonts w:asciiTheme="majorHAnsi" w:hAnsiTheme="majorHAnsi" w:cstheme="majorHAnsi"/>
                <w:spacing w:val="-12"/>
              </w:rPr>
              <w:t xml:space="preserve"> </w:t>
            </w:r>
            <w:r w:rsidRPr="0034429B">
              <w:rPr>
                <w:rFonts w:asciiTheme="majorHAnsi" w:hAnsiTheme="majorHAnsi" w:cstheme="majorHAnsi"/>
              </w:rPr>
              <w:t>Recommendations</w:t>
            </w:r>
          </w:p>
          <w:p w14:paraId="0000B056" w14:textId="7E982753" w:rsidR="009F7F54" w:rsidRPr="0034429B" w:rsidRDefault="009F7F54" w:rsidP="009F7F54">
            <w:pPr>
              <w:pStyle w:val="af0"/>
              <w:keepLines/>
              <w:widowControl w:val="0"/>
              <w:numPr>
                <w:ilvl w:val="0"/>
                <w:numId w:val="20"/>
              </w:numPr>
              <w:spacing w:after="0"/>
              <w:rPr>
                <w:rFonts w:asciiTheme="majorHAnsi" w:eastAsia="Calibri" w:hAnsiTheme="majorHAnsi" w:cstheme="majorHAnsi"/>
                <w:lang w:val="en-GB"/>
              </w:rPr>
            </w:pPr>
            <w:r w:rsidRPr="0034429B">
              <w:rPr>
                <w:rFonts w:asciiTheme="majorHAnsi" w:eastAsia="Calibri" w:hAnsiTheme="majorHAnsi" w:cstheme="majorHAnsi"/>
                <w:lang w:val="en-GB"/>
              </w:rPr>
              <w:t>Emergency preparedness and response</w:t>
            </w:r>
          </w:p>
          <w:p w14:paraId="3579904F" w14:textId="03311944" w:rsidR="009F7F54" w:rsidRPr="0034429B" w:rsidRDefault="009F7F54" w:rsidP="009F7F54">
            <w:pPr>
              <w:pStyle w:val="af0"/>
              <w:keepLines/>
              <w:widowControl w:val="0"/>
              <w:numPr>
                <w:ilvl w:val="0"/>
                <w:numId w:val="20"/>
              </w:numPr>
              <w:spacing w:after="0"/>
              <w:rPr>
                <w:rFonts w:asciiTheme="majorHAnsi" w:eastAsia="Calibri" w:hAnsiTheme="majorHAnsi" w:cstheme="majorHAnsi"/>
                <w:lang w:val="en-GB"/>
              </w:rPr>
            </w:pPr>
            <w:r w:rsidRPr="0034429B">
              <w:rPr>
                <w:rFonts w:asciiTheme="majorHAnsi" w:eastAsia="Calibri" w:hAnsiTheme="majorHAnsi" w:cstheme="majorHAnsi"/>
                <w:lang w:val="en-GB"/>
              </w:rPr>
              <w:t>community health and safety</w:t>
            </w:r>
          </w:p>
          <w:p w14:paraId="61A3FD6B" w14:textId="588BE468" w:rsidR="009F7F54" w:rsidRPr="0034429B" w:rsidRDefault="009F7F54" w:rsidP="009F7F54">
            <w:pPr>
              <w:pStyle w:val="af0"/>
              <w:keepLines/>
              <w:widowControl w:val="0"/>
              <w:numPr>
                <w:ilvl w:val="0"/>
                <w:numId w:val="20"/>
              </w:numPr>
              <w:spacing w:after="0"/>
              <w:rPr>
                <w:rFonts w:asciiTheme="majorHAnsi" w:eastAsia="Calibri" w:hAnsiTheme="majorHAnsi" w:cstheme="majorHAnsi"/>
                <w:lang w:val="en-GB"/>
              </w:rPr>
            </w:pPr>
            <w:r w:rsidRPr="0034429B">
              <w:rPr>
                <w:rFonts w:asciiTheme="majorHAnsi" w:eastAsia="Calibri" w:hAnsiTheme="majorHAnsi" w:cstheme="majorHAnsi"/>
                <w:lang w:val="en-GB"/>
              </w:rPr>
              <w:t xml:space="preserve">SEA/SH measures </w:t>
            </w:r>
          </w:p>
          <w:p w14:paraId="09C64E6A" w14:textId="541CFC22" w:rsidR="009F7F54" w:rsidRPr="0034429B" w:rsidRDefault="009F7F54" w:rsidP="009F7F54">
            <w:pPr>
              <w:pStyle w:val="af0"/>
              <w:keepLines/>
              <w:widowControl w:val="0"/>
              <w:numPr>
                <w:ilvl w:val="0"/>
                <w:numId w:val="20"/>
              </w:numPr>
              <w:spacing w:after="0"/>
              <w:rPr>
                <w:rFonts w:asciiTheme="majorHAnsi" w:eastAsia="Calibri" w:hAnsiTheme="majorHAnsi" w:cstheme="majorHAnsi"/>
                <w:lang w:val="en-GB"/>
              </w:rPr>
            </w:pPr>
            <w:r w:rsidRPr="0034429B">
              <w:rPr>
                <w:rFonts w:asciiTheme="majorHAnsi" w:eastAsia="Calibri" w:hAnsiTheme="majorHAnsi" w:cstheme="majorHAnsi"/>
                <w:lang w:val="en-GB"/>
              </w:rPr>
              <w:t>Labour compliance management</w:t>
            </w:r>
          </w:p>
          <w:p w14:paraId="058A368F" w14:textId="77777777" w:rsidR="009F7F54" w:rsidRPr="0034429B" w:rsidRDefault="009F7F54" w:rsidP="009F7F54">
            <w:pPr>
              <w:pStyle w:val="af0"/>
              <w:keepLines/>
              <w:widowControl w:val="0"/>
              <w:numPr>
                <w:ilvl w:val="0"/>
                <w:numId w:val="20"/>
              </w:numPr>
              <w:spacing w:after="0"/>
              <w:rPr>
                <w:rFonts w:asciiTheme="majorHAnsi" w:eastAsia="Calibri" w:hAnsiTheme="majorHAnsi" w:cstheme="majorHAnsi"/>
                <w:lang w:val="en-GB"/>
              </w:rPr>
            </w:pPr>
            <w:r w:rsidRPr="0034429B">
              <w:rPr>
                <w:rFonts w:asciiTheme="majorHAnsi" w:eastAsia="Calibri" w:hAnsiTheme="majorHAnsi" w:cstheme="majorHAnsi"/>
                <w:lang w:val="en-GB"/>
              </w:rPr>
              <w:t xml:space="preserve">Grievance Redress Mechanism (GRM) </w:t>
            </w:r>
          </w:p>
          <w:p w14:paraId="1E514F1A" w14:textId="4467EDD1" w:rsidR="009F7F54" w:rsidRPr="0034429B" w:rsidRDefault="009F7F54" w:rsidP="009F7F54">
            <w:pPr>
              <w:pStyle w:val="af0"/>
              <w:keepLines/>
              <w:widowControl w:val="0"/>
              <w:numPr>
                <w:ilvl w:val="0"/>
                <w:numId w:val="20"/>
              </w:numPr>
              <w:spacing w:after="0"/>
              <w:rPr>
                <w:rFonts w:asciiTheme="majorHAnsi" w:eastAsia="Calibri" w:hAnsiTheme="majorHAnsi" w:cstheme="majorHAnsi"/>
                <w:lang w:val="en-GB"/>
              </w:rPr>
            </w:pPr>
            <w:r w:rsidRPr="0034429B">
              <w:rPr>
                <w:rFonts w:asciiTheme="majorHAnsi" w:eastAsia="Calibri" w:hAnsiTheme="majorHAnsi" w:cstheme="majorHAnsi"/>
                <w:lang w:val="en-GB"/>
              </w:rPr>
              <w:t>Labour compliance management, including GRM for workers</w:t>
            </w:r>
          </w:p>
          <w:p w14:paraId="2A5C8D68" w14:textId="23F241E1" w:rsidR="009F7F54" w:rsidRPr="0034429B" w:rsidRDefault="009F7F54" w:rsidP="009F7F54">
            <w:pPr>
              <w:keepLines/>
              <w:widowControl w:val="0"/>
              <w:rPr>
                <w:rFonts w:asciiTheme="majorHAnsi" w:eastAsia="Calibri" w:hAnsiTheme="majorHAnsi" w:cstheme="majorHAnsi"/>
                <w:lang w:val="en-GB"/>
              </w:rPr>
            </w:pPr>
          </w:p>
        </w:tc>
        <w:tc>
          <w:tcPr>
            <w:tcW w:w="5040" w:type="dxa"/>
          </w:tcPr>
          <w:p w14:paraId="698FA560" w14:textId="14C5EEE8" w:rsidR="009F7F54" w:rsidRPr="0034429B" w:rsidRDefault="009F7F54" w:rsidP="009F7F54">
            <w:pPr>
              <w:keepLines/>
              <w:widowControl w:val="0"/>
              <w:rPr>
                <w:rFonts w:asciiTheme="majorHAnsi" w:hAnsiTheme="majorHAnsi" w:cstheme="majorHAnsi"/>
              </w:rPr>
            </w:pPr>
            <w:r w:rsidRPr="0034429B">
              <w:rPr>
                <w:rFonts w:asciiTheme="majorHAnsi" w:hAnsiTheme="majorHAnsi" w:cstheme="majorHAnsi"/>
              </w:rPr>
              <w:t xml:space="preserve">Within the first year of the Project implementation and before start of the Project activities </w:t>
            </w:r>
          </w:p>
          <w:p w14:paraId="0C546BB4" w14:textId="77777777" w:rsidR="009F7F54" w:rsidRPr="0034429B" w:rsidRDefault="009F7F54" w:rsidP="009F7F54">
            <w:pPr>
              <w:keepLines/>
              <w:widowControl w:val="0"/>
              <w:rPr>
                <w:rFonts w:asciiTheme="majorHAnsi" w:hAnsiTheme="majorHAnsi" w:cstheme="majorHAnsi"/>
              </w:rPr>
            </w:pPr>
          </w:p>
          <w:p w14:paraId="474E4802" w14:textId="44A45B7E" w:rsidR="009F7F54" w:rsidRPr="0034429B" w:rsidRDefault="009F7F54" w:rsidP="009F7F54">
            <w:pPr>
              <w:keepLines/>
              <w:widowControl w:val="0"/>
              <w:rPr>
                <w:rFonts w:asciiTheme="majorHAnsi" w:hAnsiTheme="majorHAnsi" w:cstheme="majorHAnsi"/>
              </w:rPr>
            </w:pPr>
            <w:r w:rsidRPr="0034429B">
              <w:rPr>
                <w:rFonts w:asciiTheme="majorHAnsi" w:hAnsiTheme="majorHAnsi" w:cstheme="majorHAnsi"/>
              </w:rPr>
              <w:t>Prior to commencement of works and throughout sub-projects implementation.</w:t>
            </w:r>
          </w:p>
        </w:tc>
        <w:tc>
          <w:tcPr>
            <w:tcW w:w="2423" w:type="dxa"/>
          </w:tcPr>
          <w:p w14:paraId="212D528A" w14:textId="74A0D163" w:rsidR="009F7F54" w:rsidRPr="0034429B" w:rsidRDefault="599E8457" w:rsidP="7F064EDC">
            <w:pPr>
              <w:keepLines/>
              <w:widowControl w:val="0"/>
              <w:rPr>
                <w:rFonts w:asciiTheme="majorHAnsi" w:hAnsiTheme="majorHAnsi" w:cstheme="majorBidi"/>
              </w:rPr>
            </w:pPr>
            <w:r w:rsidRPr="7F064EDC">
              <w:rPr>
                <w:rFonts w:asciiTheme="majorHAnsi" w:hAnsiTheme="majorHAnsi" w:cstheme="majorBidi"/>
              </w:rPr>
              <w:t>MoF</w:t>
            </w:r>
            <w:r w:rsidR="00CF6956">
              <w:rPr>
                <w:rFonts w:asciiTheme="majorHAnsi" w:hAnsiTheme="majorHAnsi" w:cstheme="majorBidi"/>
              </w:rPr>
              <w:t>-</w:t>
            </w:r>
            <w:r w:rsidR="103C4DD9" w:rsidRPr="7F064EDC">
              <w:rPr>
                <w:rFonts w:asciiTheme="majorHAnsi" w:hAnsiTheme="majorHAnsi" w:cstheme="majorBidi"/>
              </w:rPr>
              <w:t xml:space="preserve">PIU, </w:t>
            </w:r>
            <w:r w:rsidR="00E65EDD">
              <w:rPr>
                <w:rFonts w:asciiTheme="majorHAnsi" w:hAnsiTheme="majorHAnsi" w:cstheme="majorBidi"/>
              </w:rPr>
              <w:t>CoES</w:t>
            </w:r>
            <w:r w:rsidR="008213A1">
              <w:rPr>
                <w:rFonts w:asciiTheme="majorHAnsi" w:hAnsiTheme="majorHAnsi" w:cstheme="majorBidi"/>
              </w:rPr>
              <w:t>C</w:t>
            </w:r>
            <w:r w:rsidR="00E65EDD">
              <w:rPr>
                <w:rFonts w:asciiTheme="majorHAnsi" w:hAnsiTheme="majorHAnsi" w:cstheme="majorBidi"/>
              </w:rPr>
              <w:t>D-</w:t>
            </w:r>
            <w:proofErr w:type="gramStart"/>
            <w:r w:rsidR="00E65EDD">
              <w:rPr>
                <w:rFonts w:asciiTheme="majorHAnsi" w:hAnsiTheme="majorHAnsi" w:cstheme="majorBidi"/>
              </w:rPr>
              <w:t xml:space="preserve">PIG </w:t>
            </w:r>
            <w:r w:rsidR="2AC78926" w:rsidRPr="7F064EDC">
              <w:rPr>
                <w:rFonts w:asciiTheme="majorHAnsi" w:hAnsiTheme="majorHAnsi" w:cstheme="majorBidi"/>
              </w:rPr>
              <w:t xml:space="preserve"> &amp;</w:t>
            </w:r>
            <w:proofErr w:type="gramEnd"/>
            <w:r w:rsidR="2AC78926" w:rsidRPr="7F064EDC">
              <w:rPr>
                <w:rFonts w:asciiTheme="majorHAnsi" w:hAnsiTheme="majorHAnsi" w:cstheme="majorBidi"/>
              </w:rPr>
              <w:t xml:space="preserve"> MoT-PIG</w:t>
            </w:r>
            <w:r w:rsidR="103C4DD9" w:rsidRPr="7F064EDC">
              <w:rPr>
                <w:rFonts w:asciiTheme="majorHAnsi" w:hAnsiTheme="majorHAnsi" w:cstheme="majorBidi"/>
              </w:rPr>
              <w:t xml:space="preserve"> &amp; Contractors</w:t>
            </w:r>
          </w:p>
          <w:p w14:paraId="62C43B7E" w14:textId="77777777" w:rsidR="009F7F54" w:rsidRPr="0034429B" w:rsidRDefault="009F7F54" w:rsidP="009F7F54">
            <w:pPr>
              <w:keepLines/>
              <w:widowControl w:val="0"/>
              <w:rPr>
                <w:rFonts w:asciiTheme="majorHAnsi" w:hAnsiTheme="majorHAnsi" w:cstheme="majorHAnsi"/>
              </w:rPr>
            </w:pPr>
          </w:p>
        </w:tc>
      </w:tr>
    </w:tbl>
    <w:p w14:paraId="67532740" w14:textId="3B33FBAF" w:rsidR="00701091" w:rsidRPr="0034429B" w:rsidRDefault="00701091">
      <w:pPr>
        <w:rPr>
          <w:rFonts w:asciiTheme="majorHAnsi" w:hAnsiTheme="majorHAnsi" w:cstheme="majorHAnsi"/>
          <w:sz w:val="20"/>
          <w:szCs w:val="20"/>
        </w:rPr>
      </w:pPr>
    </w:p>
    <w:sectPr w:rsidR="00701091" w:rsidRPr="0034429B" w:rsidSect="004336B0">
      <w:headerReference w:type="even" r:id="rId19"/>
      <w:headerReference w:type="default" r:id="rId20"/>
      <w:footerReference w:type="default" r:id="rId21"/>
      <w:headerReference w:type="first" r:id="rId22"/>
      <w:pgSz w:w="15840" w:h="12240" w:orient="landscape"/>
      <w:pgMar w:top="5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43262" w14:textId="77777777" w:rsidR="002C54B6" w:rsidRDefault="002C54B6" w:rsidP="00E35CB2">
      <w:r>
        <w:separator/>
      </w:r>
    </w:p>
    <w:p w14:paraId="2E5DD396" w14:textId="77777777" w:rsidR="002C54B6" w:rsidRDefault="002C54B6"/>
    <w:p w14:paraId="608AF03D" w14:textId="77777777" w:rsidR="002C54B6" w:rsidRDefault="002C54B6"/>
    <w:p w14:paraId="4D2F50B1" w14:textId="77777777" w:rsidR="002C54B6" w:rsidRDefault="002C54B6"/>
    <w:p w14:paraId="2B376BCC" w14:textId="77777777" w:rsidR="002C54B6" w:rsidRDefault="002C54B6"/>
  </w:endnote>
  <w:endnote w:type="continuationSeparator" w:id="0">
    <w:p w14:paraId="150E2F7C" w14:textId="77777777" w:rsidR="002C54B6" w:rsidRDefault="002C54B6" w:rsidP="00E35CB2">
      <w:r>
        <w:continuationSeparator/>
      </w:r>
    </w:p>
    <w:p w14:paraId="5C40608B" w14:textId="77777777" w:rsidR="002C54B6" w:rsidRDefault="002C54B6"/>
    <w:p w14:paraId="2CC48CB0" w14:textId="77777777" w:rsidR="002C54B6" w:rsidRDefault="002C54B6"/>
    <w:p w14:paraId="0B560DC3" w14:textId="77777777" w:rsidR="002C54B6" w:rsidRDefault="002C54B6"/>
    <w:p w14:paraId="7F5AB2CD" w14:textId="77777777" w:rsidR="002C54B6" w:rsidRDefault="002C54B6"/>
  </w:endnote>
  <w:endnote w:type="continuationNotice" w:id="1">
    <w:p w14:paraId="35FE9AF1" w14:textId="77777777" w:rsidR="002C54B6" w:rsidRDefault="002C5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147FF" w14:textId="77777777" w:rsidR="009F7F54" w:rsidRDefault="009F7F5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760595"/>
      <w:docPartObj>
        <w:docPartGallery w:val="Page Numbers (Bottom of Page)"/>
        <w:docPartUnique/>
      </w:docPartObj>
    </w:sdtPr>
    <w:sdtEndPr>
      <w:rPr>
        <w:noProof/>
      </w:rPr>
    </w:sdtEndPr>
    <w:sdtContent>
      <w:p w14:paraId="3556074B" w14:textId="02DB223C" w:rsidR="009F7F54" w:rsidRDefault="009F7F54">
        <w:pPr>
          <w:pStyle w:val="ae"/>
          <w:jc w:val="center"/>
        </w:pPr>
        <w:r>
          <w:fldChar w:fldCharType="begin"/>
        </w:r>
        <w:r>
          <w:instrText xml:space="preserve"> PAGE   \* MERGEFORMAT </w:instrText>
        </w:r>
        <w:r>
          <w:fldChar w:fldCharType="separate"/>
        </w:r>
        <w:r>
          <w:rPr>
            <w:noProof/>
          </w:rPr>
          <w:t>2</w:t>
        </w:r>
        <w:r>
          <w:rPr>
            <w:noProof/>
          </w:rPr>
          <w:fldChar w:fldCharType="end"/>
        </w:r>
      </w:p>
    </w:sdtContent>
  </w:sdt>
  <w:p w14:paraId="406289F5" w14:textId="77777777" w:rsidR="009F7F54" w:rsidRDefault="009F7F5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7577" w14:textId="77777777" w:rsidR="009F7F54" w:rsidRDefault="009F7F54">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57102"/>
      <w:docPartObj>
        <w:docPartGallery w:val="Page Numbers (Bottom of Page)"/>
        <w:docPartUnique/>
      </w:docPartObj>
    </w:sdtPr>
    <w:sdtEndPr>
      <w:rPr>
        <w:color w:val="7F7F7F" w:themeColor="background1" w:themeShade="7F"/>
        <w:spacing w:val="60"/>
      </w:rPr>
    </w:sdtEndPr>
    <w:sdtContent>
      <w:p w14:paraId="58D7AA60" w14:textId="4658E939" w:rsidR="009F7F54" w:rsidRDefault="009F7F54">
        <w:pPr>
          <w:pStyle w:val="ae"/>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Pr>
            <w:color w:val="7F7F7F" w:themeColor="background1" w:themeShade="7F"/>
            <w:spacing w:val="60"/>
          </w:rPr>
          <w:t>Page</w:t>
        </w:r>
      </w:p>
    </w:sdtContent>
  </w:sdt>
  <w:p w14:paraId="2528C48D" w14:textId="7E9563BC" w:rsidR="009F7F54" w:rsidRDefault="009F7F54">
    <w:pPr>
      <w:rPr>
        <w:rFonts w:cstheme="minorHAnsi"/>
        <w:b/>
        <w:color w:val="808080" w:themeColor="background1" w:themeShade="80"/>
        <w:sz w:val="18"/>
        <w:szCs w:val="18"/>
      </w:rPr>
    </w:pPr>
    <w:r w:rsidRPr="00FA0A88">
      <w:rPr>
        <w:rFonts w:cstheme="minorHAnsi"/>
        <w:b/>
        <w:color w:val="808080" w:themeColor="background1" w:themeShade="80"/>
        <w:sz w:val="18"/>
        <w:szCs w:val="18"/>
      </w:rPr>
      <w:t>THE WORLD BANK - ENVIRONMENTAL AND SOCIAL COMMITMENT PLAN (ESCP)</w:t>
    </w:r>
  </w:p>
  <w:p w14:paraId="442021B3" w14:textId="77777777" w:rsidR="009F7F54" w:rsidRDefault="009F7F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733F0" w14:textId="77777777" w:rsidR="002C54B6" w:rsidRDefault="002C54B6" w:rsidP="00E35CB2">
      <w:r>
        <w:separator/>
      </w:r>
    </w:p>
    <w:p w14:paraId="4B4042D2" w14:textId="77777777" w:rsidR="002C54B6" w:rsidRDefault="002C54B6"/>
    <w:p w14:paraId="7B505AD0" w14:textId="77777777" w:rsidR="002C54B6" w:rsidRDefault="002C54B6"/>
    <w:p w14:paraId="54B8C650" w14:textId="77777777" w:rsidR="002C54B6" w:rsidRDefault="002C54B6"/>
    <w:p w14:paraId="4F9CC281" w14:textId="77777777" w:rsidR="002C54B6" w:rsidRDefault="002C54B6"/>
  </w:footnote>
  <w:footnote w:type="continuationSeparator" w:id="0">
    <w:p w14:paraId="37D574BF" w14:textId="77777777" w:rsidR="002C54B6" w:rsidRDefault="002C54B6" w:rsidP="00E35CB2">
      <w:r>
        <w:continuationSeparator/>
      </w:r>
    </w:p>
    <w:p w14:paraId="12EC85A0" w14:textId="77777777" w:rsidR="002C54B6" w:rsidRDefault="002C54B6"/>
    <w:p w14:paraId="16CF147C" w14:textId="77777777" w:rsidR="002C54B6" w:rsidRDefault="002C54B6"/>
    <w:p w14:paraId="215185DB" w14:textId="77777777" w:rsidR="002C54B6" w:rsidRDefault="002C54B6"/>
    <w:p w14:paraId="4F88EDDC" w14:textId="77777777" w:rsidR="002C54B6" w:rsidRDefault="002C54B6"/>
  </w:footnote>
  <w:footnote w:type="continuationNotice" w:id="1">
    <w:p w14:paraId="2777C82C" w14:textId="77777777" w:rsidR="002C54B6" w:rsidRDefault="002C5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8D57" w14:textId="77777777" w:rsidR="009F7F54" w:rsidRDefault="009F7F5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B651D" w14:textId="4515182F" w:rsidR="009F7F54" w:rsidRDefault="009F7F5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9BFDF" w14:textId="77777777" w:rsidR="009F7F54" w:rsidRDefault="009F7F54">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CF8" w14:textId="1FF99ADF" w:rsidR="009F7F54" w:rsidRDefault="009F7F54">
    <w:pPr>
      <w:pStyle w:val="ac"/>
    </w:pPr>
  </w:p>
  <w:p w14:paraId="32CFDEFF" w14:textId="77777777" w:rsidR="009F7F54" w:rsidRDefault="009F7F54"/>
  <w:p w14:paraId="4D3CEA79" w14:textId="77777777" w:rsidR="009F7F54" w:rsidRDefault="009F7F54"/>
  <w:p w14:paraId="1D350BEF" w14:textId="77777777" w:rsidR="009F7F54" w:rsidRDefault="009F7F54"/>
  <w:p w14:paraId="5668CBEA" w14:textId="77777777" w:rsidR="009F7F54" w:rsidRDefault="009F7F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190F6" w14:textId="67294962" w:rsidR="009F7F54" w:rsidRPr="00506C68" w:rsidRDefault="009F7F54" w:rsidP="004336B0">
    <w:pPr>
      <w:pStyle w:val="ac"/>
      <w:rPr>
        <w:rFonts w:cstheme="minorHAnsi"/>
        <w:b/>
        <w:color w:val="808080" w:themeColor="background1" w:themeShade="80"/>
        <w:sz w:val="16"/>
        <w:szCs w:val="16"/>
      </w:rPr>
    </w:pPr>
    <w:r w:rsidRPr="00FA0A88">
      <w:rPr>
        <w:rFonts w:cstheme="minorHAnsi"/>
        <w:b/>
        <w:color w:val="808080" w:themeColor="background1" w:themeShade="80"/>
        <w:sz w:val="18"/>
        <w:szCs w:val="18"/>
      </w:rPr>
      <w:t>THE WORLD BANK - ENVIRONMENTAL AND SOCIAL COMMITMENT PLAN (ESCP)</w:t>
    </w:r>
    <w:r>
      <w:rPr>
        <w:rFonts w:cstheme="minorHAnsi"/>
        <w:b/>
        <w:color w:val="808080" w:themeColor="background1" w:themeShade="80"/>
        <w:sz w:val="16"/>
        <w:szCs w:val="16"/>
      </w:rPr>
      <w:t xml:space="preserve"> </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1BE5986" w14:textId="083BCE6D" w:rsidR="009F7F54" w:rsidRPr="00DD01ED" w:rsidRDefault="009F7F54" w:rsidP="00DD01ED">
    <w:pPr>
      <w:pStyle w:val="ac"/>
      <w:rPr>
        <w:rFonts w:cstheme="minorHAnsi"/>
        <w:b/>
        <w:color w:val="808080" w:themeColor="background1" w:themeShade="80"/>
        <w:sz w:val="18"/>
        <w:szCs w:val="18"/>
      </w:rPr>
    </w:pP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9F7F54" w:rsidRPr="00506C68" w:rsidRDefault="009F7F54" w:rsidP="000A0AEB">
    <w:pPr>
      <w:pStyle w:val="ac"/>
      <w:rPr>
        <w:rFonts w:cstheme="minorHAnsi"/>
        <w:b/>
        <w:color w:val="808080" w:themeColor="background1" w:themeShade="80"/>
        <w:sz w:val="16"/>
        <w:szCs w:val="16"/>
      </w:rPr>
    </w:pPr>
  </w:p>
  <w:p w14:paraId="2A88191C" w14:textId="77777777" w:rsidR="009F7F54" w:rsidRDefault="009F7F54"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091" w14:textId="338F6A9B" w:rsidR="009F7F54" w:rsidRDefault="009F7F5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66CA0"/>
    <w:multiLevelType w:val="hybridMultilevel"/>
    <w:tmpl w:val="20D87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12F8D"/>
    <w:multiLevelType w:val="hybridMultilevel"/>
    <w:tmpl w:val="EAB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15320"/>
    <w:multiLevelType w:val="hybridMultilevel"/>
    <w:tmpl w:val="9800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5AD"/>
    <w:multiLevelType w:val="multilevel"/>
    <w:tmpl w:val="539270E8"/>
    <w:lvl w:ilvl="0">
      <w:start w:val="1"/>
      <w:numFmt w:val="decimal"/>
      <w:pStyle w:val="1"/>
      <w:lvlText w:val="%1."/>
      <w:lvlJc w:val="left"/>
      <w:pPr>
        <w:ind w:left="0" w:firstLine="0"/>
      </w:pPr>
      <w:rPr>
        <w:rFonts w:hint="default"/>
        <w:b w:val="0"/>
        <w:bCs w:val="0"/>
        <w:sz w:val="22"/>
        <w:szCs w:val="22"/>
      </w:rPr>
    </w:lvl>
    <w:lvl w:ilvl="1">
      <w:start w:val="1"/>
      <w:numFmt w:val="none"/>
      <w:pStyle w:val="2"/>
      <w:suff w:val="nothing"/>
      <w:lvlText w:val=""/>
      <w:lvlJc w:val="left"/>
      <w:pPr>
        <w:ind w:left="0" w:firstLine="0"/>
      </w:pPr>
      <w:rPr>
        <w:rFonts w:hint="default"/>
        <w:lang w:val="en-US"/>
      </w:rPr>
    </w:lvl>
    <w:lvl w:ilvl="2">
      <w:start w:val="1"/>
      <w:numFmt w:val="upperLetter"/>
      <w:pStyle w:val="3"/>
      <w:lvlText w:val="%3."/>
      <w:lvlJc w:val="left"/>
      <w:pPr>
        <w:ind w:left="450" w:hanging="36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32767" w:firstLine="0"/>
      </w:pPr>
      <w:rPr>
        <w:rFonts w:hint="default"/>
      </w:rPr>
    </w:lvl>
    <w:lvl w:ilvl="5">
      <w:start w:val="1"/>
      <w:numFmt w:val="none"/>
      <w:pStyle w:val="6"/>
      <w:suff w:val="nothing"/>
      <w:lvlText w:val=""/>
      <w:lvlJc w:val="left"/>
      <w:pPr>
        <w:ind w:left="-32767"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6"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2454D"/>
    <w:multiLevelType w:val="hybridMultilevel"/>
    <w:tmpl w:val="BDBA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E2F4E"/>
    <w:multiLevelType w:val="hybridMultilevel"/>
    <w:tmpl w:val="E58A783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9BA"/>
    <w:multiLevelType w:val="hybridMultilevel"/>
    <w:tmpl w:val="20D87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80D28"/>
    <w:multiLevelType w:val="hybridMultilevel"/>
    <w:tmpl w:val="CF569604"/>
    <w:lvl w:ilvl="0" w:tplc="A6601EE6">
      <w:start w:val="1"/>
      <w:numFmt w:val="decimal"/>
      <w:lvlText w:val="%1."/>
      <w:lvlJc w:val="left"/>
      <w:pPr>
        <w:ind w:left="720" w:hanging="360"/>
      </w:pPr>
    </w:lvl>
    <w:lvl w:ilvl="1" w:tplc="B18012CC">
      <w:start w:val="1"/>
      <w:numFmt w:val="lowerLetter"/>
      <w:lvlText w:val="%2."/>
      <w:lvlJc w:val="left"/>
      <w:pPr>
        <w:ind w:left="1440" w:hanging="360"/>
      </w:pPr>
    </w:lvl>
    <w:lvl w:ilvl="2" w:tplc="8BB05ED8">
      <w:start w:val="1"/>
      <w:numFmt w:val="lowerRoman"/>
      <w:lvlText w:val="%3."/>
      <w:lvlJc w:val="right"/>
      <w:pPr>
        <w:ind w:left="2160" w:hanging="180"/>
      </w:pPr>
    </w:lvl>
    <w:lvl w:ilvl="3" w:tplc="15189DBE">
      <w:start w:val="1"/>
      <w:numFmt w:val="decimal"/>
      <w:lvlText w:val="%4."/>
      <w:lvlJc w:val="left"/>
      <w:pPr>
        <w:ind w:left="2880" w:hanging="360"/>
      </w:pPr>
    </w:lvl>
    <w:lvl w:ilvl="4" w:tplc="32A429DE">
      <w:start w:val="1"/>
      <w:numFmt w:val="lowerLetter"/>
      <w:lvlText w:val="%5."/>
      <w:lvlJc w:val="left"/>
      <w:pPr>
        <w:ind w:left="3600" w:hanging="360"/>
      </w:pPr>
    </w:lvl>
    <w:lvl w:ilvl="5" w:tplc="6FE2A076">
      <w:start w:val="1"/>
      <w:numFmt w:val="lowerRoman"/>
      <w:lvlText w:val="%6."/>
      <w:lvlJc w:val="right"/>
      <w:pPr>
        <w:ind w:left="4320" w:hanging="180"/>
      </w:pPr>
    </w:lvl>
    <w:lvl w:ilvl="6" w:tplc="3FFE869C">
      <w:start w:val="1"/>
      <w:numFmt w:val="decimal"/>
      <w:lvlText w:val="%7."/>
      <w:lvlJc w:val="left"/>
      <w:pPr>
        <w:ind w:left="5040" w:hanging="360"/>
      </w:pPr>
    </w:lvl>
    <w:lvl w:ilvl="7" w:tplc="912A972C">
      <w:start w:val="1"/>
      <w:numFmt w:val="lowerLetter"/>
      <w:lvlText w:val="%8."/>
      <w:lvlJc w:val="left"/>
      <w:pPr>
        <w:ind w:left="5760" w:hanging="360"/>
      </w:pPr>
    </w:lvl>
    <w:lvl w:ilvl="8" w:tplc="D6F27B5E">
      <w:start w:val="1"/>
      <w:numFmt w:val="lowerRoman"/>
      <w:lvlText w:val="%9."/>
      <w:lvlJc w:val="right"/>
      <w:pPr>
        <w:ind w:left="6480" w:hanging="180"/>
      </w:pPr>
    </w:lvl>
  </w:abstractNum>
  <w:abstractNum w:abstractNumId="14" w15:restartNumberingAfterBreak="0">
    <w:nsid w:val="31A96F83"/>
    <w:multiLevelType w:val="multilevel"/>
    <w:tmpl w:val="AB6AB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A290A"/>
    <w:multiLevelType w:val="hybridMultilevel"/>
    <w:tmpl w:val="51E42DD8"/>
    <w:lvl w:ilvl="0" w:tplc="D2406F2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459B5"/>
    <w:multiLevelType w:val="hybridMultilevel"/>
    <w:tmpl w:val="7F344CEC"/>
    <w:lvl w:ilvl="0" w:tplc="62BAF126">
      <w:numFmt w:val="bullet"/>
      <w:lvlText w:val=""/>
      <w:lvlJc w:val="left"/>
      <w:pPr>
        <w:ind w:left="832" w:hanging="360"/>
      </w:pPr>
      <w:rPr>
        <w:rFonts w:ascii="Symbol" w:eastAsia="Symbol" w:hAnsi="Symbol" w:cs="Symbol" w:hint="default"/>
        <w:w w:val="99"/>
        <w:sz w:val="20"/>
        <w:szCs w:val="20"/>
        <w:lang w:val="en-US" w:eastAsia="en-US" w:bidi="ar-SA"/>
      </w:rPr>
    </w:lvl>
    <w:lvl w:ilvl="1" w:tplc="C21C29F4">
      <w:numFmt w:val="bullet"/>
      <w:lvlText w:val="•"/>
      <w:lvlJc w:val="left"/>
      <w:pPr>
        <w:ind w:left="1366" w:hanging="360"/>
      </w:pPr>
      <w:rPr>
        <w:rFonts w:hint="default"/>
        <w:lang w:val="en-US" w:eastAsia="en-US" w:bidi="ar-SA"/>
      </w:rPr>
    </w:lvl>
    <w:lvl w:ilvl="2" w:tplc="CF684FB4">
      <w:numFmt w:val="bullet"/>
      <w:lvlText w:val="•"/>
      <w:lvlJc w:val="left"/>
      <w:pPr>
        <w:ind w:left="1893" w:hanging="360"/>
      </w:pPr>
      <w:rPr>
        <w:rFonts w:hint="default"/>
        <w:lang w:val="en-US" w:eastAsia="en-US" w:bidi="ar-SA"/>
      </w:rPr>
    </w:lvl>
    <w:lvl w:ilvl="3" w:tplc="08F02E54">
      <w:numFmt w:val="bullet"/>
      <w:lvlText w:val="•"/>
      <w:lvlJc w:val="left"/>
      <w:pPr>
        <w:ind w:left="2420" w:hanging="360"/>
      </w:pPr>
      <w:rPr>
        <w:rFonts w:hint="default"/>
        <w:lang w:val="en-US" w:eastAsia="en-US" w:bidi="ar-SA"/>
      </w:rPr>
    </w:lvl>
    <w:lvl w:ilvl="4" w:tplc="D3482C38">
      <w:numFmt w:val="bullet"/>
      <w:lvlText w:val="•"/>
      <w:lvlJc w:val="left"/>
      <w:pPr>
        <w:ind w:left="2947" w:hanging="360"/>
      </w:pPr>
      <w:rPr>
        <w:rFonts w:hint="default"/>
        <w:lang w:val="en-US" w:eastAsia="en-US" w:bidi="ar-SA"/>
      </w:rPr>
    </w:lvl>
    <w:lvl w:ilvl="5" w:tplc="EA740DFC">
      <w:numFmt w:val="bullet"/>
      <w:lvlText w:val="•"/>
      <w:lvlJc w:val="left"/>
      <w:pPr>
        <w:ind w:left="3474" w:hanging="360"/>
      </w:pPr>
      <w:rPr>
        <w:rFonts w:hint="default"/>
        <w:lang w:val="en-US" w:eastAsia="en-US" w:bidi="ar-SA"/>
      </w:rPr>
    </w:lvl>
    <w:lvl w:ilvl="6" w:tplc="D980A294">
      <w:numFmt w:val="bullet"/>
      <w:lvlText w:val="•"/>
      <w:lvlJc w:val="left"/>
      <w:pPr>
        <w:ind w:left="4001" w:hanging="360"/>
      </w:pPr>
      <w:rPr>
        <w:rFonts w:hint="default"/>
        <w:lang w:val="en-US" w:eastAsia="en-US" w:bidi="ar-SA"/>
      </w:rPr>
    </w:lvl>
    <w:lvl w:ilvl="7" w:tplc="BAA6F3B6">
      <w:numFmt w:val="bullet"/>
      <w:lvlText w:val="•"/>
      <w:lvlJc w:val="left"/>
      <w:pPr>
        <w:ind w:left="4528" w:hanging="360"/>
      </w:pPr>
      <w:rPr>
        <w:rFonts w:hint="default"/>
        <w:lang w:val="en-US" w:eastAsia="en-US" w:bidi="ar-SA"/>
      </w:rPr>
    </w:lvl>
    <w:lvl w:ilvl="8" w:tplc="4EF6A11E">
      <w:numFmt w:val="bullet"/>
      <w:lvlText w:val="•"/>
      <w:lvlJc w:val="left"/>
      <w:pPr>
        <w:ind w:left="5055" w:hanging="360"/>
      </w:pPr>
      <w:rPr>
        <w:rFonts w:hint="default"/>
        <w:lang w:val="en-US" w:eastAsia="en-US" w:bidi="ar-SA"/>
      </w:rPr>
    </w:lvl>
  </w:abstractNum>
  <w:abstractNum w:abstractNumId="2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A73BD8"/>
    <w:multiLevelType w:val="hybridMultilevel"/>
    <w:tmpl w:val="F078B18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42477"/>
    <w:multiLevelType w:val="hybridMultilevel"/>
    <w:tmpl w:val="20D87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E593B"/>
    <w:multiLevelType w:val="hybridMultilevel"/>
    <w:tmpl w:val="49EA23D6"/>
    <w:lvl w:ilvl="0" w:tplc="29B8D0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04739F"/>
    <w:multiLevelType w:val="multilevel"/>
    <w:tmpl w:val="D370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67306E"/>
    <w:multiLevelType w:val="hybridMultilevel"/>
    <w:tmpl w:val="2FCC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6" w15:restartNumberingAfterBreak="0">
    <w:nsid w:val="7D7A068D"/>
    <w:multiLevelType w:val="hybridMultilevel"/>
    <w:tmpl w:val="E824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660CB"/>
    <w:multiLevelType w:val="hybridMultilevel"/>
    <w:tmpl w:val="20D87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33"/>
  </w:num>
  <w:num w:numId="4">
    <w:abstractNumId w:val="28"/>
  </w:num>
  <w:num w:numId="5">
    <w:abstractNumId w:val="23"/>
  </w:num>
  <w:num w:numId="6">
    <w:abstractNumId w:val="35"/>
  </w:num>
  <w:num w:numId="7">
    <w:abstractNumId w:val="6"/>
  </w:num>
  <w:num w:numId="8">
    <w:abstractNumId w:val="17"/>
  </w:num>
  <w:num w:numId="9">
    <w:abstractNumId w:val="5"/>
  </w:num>
  <w:num w:numId="10">
    <w:abstractNumId w:val="26"/>
  </w:num>
  <w:num w:numId="11">
    <w:abstractNumId w:val="16"/>
  </w:num>
  <w:num w:numId="12">
    <w:abstractNumId w:val="11"/>
  </w:num>
  <w:num w:numId="13">
    <w:abstractNumId w:val="9"/>
  </w:num>
  <w:num w:numId="14">
    <w:abstractNumId w:val="27"/>
  </w:num>
  <w:num w:numId="15">
    <w:abstractNumId w:val="24"/>
  </w:num>
  <w:num w:numId="16">
    <w:abstractNumId w:val="34"/>
  </w:num>
  <w:num w:numId="17">
    <w:abstractNumId w:val="21"/>
  </w:num>
  <w:num w:numId="18">
    <w:abstractNumId w:val="4"/>
  </w:num>
  <w:num w:numId="19">
    <w:abstractNumId w:val="19"/>
  </w:num>
  <w:num w:numId="20">
    <w:abstractNumId w:val="8"/>
  </w:num>
  <w:num w:numId="21">
    <w:abstractNumId w:val="18"/>
  </w:num>
  <w:num w:numId="22">
    <w:abstractNumId w:val="30"/>
  </w:num>
  <w:num w:numId="23">
    <w:abstractNumId w:val="36"/>
  </w:num>
  <w:num w:numId="24">
    <w:abstractNumId w:val="3"/>
  </w:num>
  <w:num w:numId="25">
    <w:abstractNumId w:val="2"/>
  </w:num>
  <w:num w:numId="26">
    <w:abstractNumId w:val="22"/>
  </w:num>
  <w:num w:numId="27">
    <w:abstractNumId w:val="10"/>
  </w:num>
  <w:num w:numId="28">
    <w:abstractNumId w:val="13"/>
  </w:num>
  <w:num w:numId="29">
    <w:abstractNumId w:val="25"/>
  </w:num>
  <w:num w:numId="30">
    <w:abstractNumId w:val="0"/>
  </w:num>
  <w:num w:numId="31">
    <w:abstractNumId w:val="20"/>
  </w:num>
  <w:num w:numId="32">
    <w:abstractNumId w:val="31"/>
  </w:num>
  <w:num w:numId="33">
    <w:abstractNumId w:val="12"/>
  </w:num>
  <w:num w:numId="34">
    <w:abstractNumId w:val="14"/>
  </w:num>
  <w:num w:numId="35">
    <w:abstractNumId w:val="37"/>
  </w:num>
  <w:num w:numId="36">
    <w:abstractNumId w:val="32"/>
  </w:num>
  <w:num w:numId="37">
    <w:abstractNumId w:val="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sjQ0MzAxMzYzMTVV0lEKTi0uzszPAykwrAUAttwUtCwAAAA="/>
  </w:docVars>
  <w:rsids>
    <w:rsidRoot w:val="00E35CB2"/>
    <w:rsid w:val="000023A4"/>
    <w:rsid w:val="00002B96"/>
    <w:rsid w:val="000034DD"/>
    <w:rsid w:val="0001001E"/>
    <w:rsid w:val="00011EBF"/>
    <w:rsid w:val="000124AF"/>
    <w:rsid w:val="000132C7"/>
    <w:rsid w:val="00013663"/>
    <w:rsid w:val="00015A47"/>
    <w:rsid w:val="0001758C"/>
    <w:rsid w:val="000178B9"/>
    <w:rsid w:val="00021A5C"/>
    <w:rsid w:val="00022B03"/>
    <w:rsid w:val="00022CE4"/>
    <w:rsid w:val="00023DD8"/>
    <w:rsid w:val="00024728"/>
    <w:rsid w:val="000262E9"/>
    <w:rsid w:val="00026C40"/>
    <w:rsid w:val="00027312"/>
    <w:rsid w:val="00027AD2"/>
    <w:rsid w:val="00027F22"/>
    <w:rsid w:val="00030343"/>
    <w:rsid w:val="000315C5"/>
    <w:rsid w:val="00033CA0"/>
    <w:rsid w:val="00033E92"/>
    <w:rsid w:val="000349AF"/>
    <w:rsid w:val="0003738C"/>
    <w:rsid w:val="00037DCF"/>
    <w:rsid w:val="00040743"/>
    <w:rsid w:val="000416F5"/>
    <w:rsid w:val="00044394"/>
    <w:rsid w:val="0004488C"/>
    <w:rsid w:val="00045B3F"/>
    <w:rsid w:val="000468DE"/>
    <w:rsid w:val="00047A48"/>
    <w:rsid w:val="00050871"/>
    <w:rsid w:val="00050BF8"/>
    <w:rsid w:val="000517B4"/>
    <w:rsid w:val="00051F1D"/>
    <w:rsid w:val="00053355"/>
    <w:rsid w:val="00053715"/>
    <w:rsid w:val="00053757"/>
    <w:rsid w:val="00053C5B"/>
    <w:rsid w:val="000543DD"/>
    <w:rsid w:val="0005481F"/>
    <w:rsid w:val="000561A4"/>
    <w:rsid w:val="000564F8"/>
    <w:rsid w:val="00056CBA"/>
    <w:rsid w:val="00057FA0"/>
    <w:rsid w:val="00060583"/>
    <w:rsid w:val="00060651"/>
    <w:rsid w:val="000623D2"/>
    <w:rsid w:val="00066AD8"/>
    <w:rsid w:val="00066E4A"/>
    <w:rsid w:val="000701E8"/>
    <w:rsid w:val="00071F61"/>
    <w:rsid w:val="0007273B"/>
    <w:rsid w:val="00075B31"/>
    <w:rsid w:val="00077094"/>
    <w:rsid w:val="00081F28"/>
    <w:rsid w:val="00083D67"/>
    <w:rsid w:val="00084A5D"/>
    <w:rsid w:val="00085C13"/>
    <w:rsid w:val="000937ED"/>
    <w:rsid w:val="00093E2B"/>
    <w:rsid w:val="0009509F"/>
    <w:rsid w:val="0009781A"/>
    <w:rsid w:val="00097E1E"/>
    <w:rsid w:val="00097F18"/>
    <w:rsid w:val="000A0AEB"/>
    <w:rsid w:val="000A0CE3"/>
    <w:rsid w:val="000A1E89"/>
    <w:rsid w:val="000A349C"/>
    <w:rsid w:val="000A3764"/>
    <w:rsid w:val="000A38EB"/>
    <w:rsid w:val="000A419E"/>
    <w:rsid w:val="000A6D63"/>
    <w:rsid w:val="000A7558"/>
    <w:rsid w:val="000B0093"/>
    <w:rsid w:val="000B03F8"/>
    <w:rsid w:val="000B1513"/>
    <w:rsid w:val="000B583B"/>
    <w:rsid w:val="000B6C87"/>
    <w:rsid w:val="000B7536"/>
    <w:rsid w:val="000B7699"/>
    <w:rsid w:val="000B7D2F"/>
    <w:rsid w:val="000C0CEF"/>
    <w:rsid w:val="000C199A"/>
    <w:rsid w:val="000C2869"/>
    <w:rsid w:val="000C4140"/>
    <w:rsid w:val="000C42E8"/>
    <w:rsid w:val="000C6C7C"/>
    <w:rsid w:val="000C7370"/>
    <w:rsid w:val="000D043C"/>
    <w:rsid w:val="000D24E1"/>
    <w:rsid w:val="000D3122"/>
    <w:rsid w:val="000D32EF"/>
    <w:rsid w:val="000D3946"/>
    <w:rsid w:val="000D3CDC"/>
    <w:rsid w:val="000D5BD2"/>
    <w:rsid w:val="000E778B"/>
    <w:rsid w:val="000F0DFB"/>
    <w:rsid w:val="000F100B"/>
    <w:rsid w:val="000F183D"/>
    <w:rsid w:val="000F2E62"/>
    <w:rsid w:val="000F4F00"/>
    <w:rsid w:val="000F5AE8"/>
    <w:rsid w:val="000F607B"/>
    <w:rsid w:val="000F794E"/>
    <w:rsid w:val="000F7D8D"/>
    <w:rsid w:val="00100272"/>
    <w:rsid w:val="00100FBE"/>
    <w:rsid w:val="00102036"/>
    <w:rsid w:val="00103338"/>
    <w:rsid w:val="00106028"/>
    <w:rsid w:val="0010604D"/>
    <w:rsid w:val="00106652"/>
    <w:rsid w:val="00113BC0"/>
    <w:rsid w:val="00113E40"/>
    <w:rsid w:val="001140D4"/>
    <w:rsid w:val="001151CD"/>
    <w:rsid w:val="001158F5"/>
    <w:rsid w:val="00116C25"/>
    <w:rsid w:val="00120CFC"/>
    <w:rsid w:val="00121E81"/>
    <w:rsid w:val="00122C17"/>
    <w:rsid w:val="00122EB9"/>
    <w:rsid w:val="00123B7D"/>
    <w:rsid w:val="0012625A"/>
    <w:rsid w:val="00126D90"/>
    <w:rsid w:val="001323EC"/>
    <w:rsid w:val="00133BC8"/>
    <w:rsid w:val="001341A7"/>
    <w:rsid w:val="00134E29"/>
    <w:rsid w:val="00135BF5"/>
    <w:rsid w:val="0013628B"/>
    <w:rsid w:val="00137246"/>
    <w:rsid w:val="00140A83"/>
    <w:rsid w:val="0014113C"/>
    <w:rsid w:val="00142566"/>
    <w:rsid w:val="00142A09"/>
    <w:rsid w:val="00142B1E"/>
    <w:rsid w:val="00145F87"/>
    <w:rsid w:val="00146473"/>
    <w:rsid w:val="001465A4"/>
    <w:rsid w:val="001466AB"/>
    <w:rsid w:val="00146A78"/>
    <w:rsid w:val="00146AF0"/>
    <w:rsid w:val="00147DBF"/>
    <w:rsid w:val="00151FC2"/>
    <w:rsid w:val="0015219A"/>
    <w:rsid w:val="0015236B"/>
    <w:rsid w:val="00152CC3"/>
    <w:rsid w:val="00153712"/>
    <w:rsid w:val="00154691"/>
    <w:rsid w:val="00154D0A"/>
    <w:rsid w:val="001550B3"/>
    <w:rsid w:val="0015715D"/>
    <w:rsid w:val="00163534"/>
    <w:rsid w:val="00163B35"/>
    <w:rsid w:val="0016519A"/>
    <w:rsid w:val="00165F8C"/>
    <w:rsid w:val="001675A2"/>
    <w:rsid w:val="0017037C"/>
    <w:rsid w:val="00170978"/>
    <w:rsid w:val="00170A10"/>
    <w:rsid w:val="00170EEE"/>
    <w:rsid w:val="001722BA"/>
    <w:rsid w:val="001735CA"/>
    <w:rsid w:val="00174119"/>
    <w:rsid w:val="0017533F"/>
    <w:rsid w:val="00175A74"/>
    <w:rsid w:val="00175BD5"/>
    <w:rsid w:val="00175D95"/>
    <w:rsid w:val="00177A87"/>
    <w:rsid w:val="00180640"/>
    <w:rsid w:val="00180954"/>
    <w:rsid w:val="00181071"/>
    <w:rsid w:val="00181C52"/>
    <w:rsid w:val="0018497C"/>
    <w:rsid w:val="001878F9"/>
    <w:rsid w:val="00190CA0"/>
    <w:rsid w:val="001916A5"/>
    <w:rsid w:val="00192892"/>
    <w:rsid w:val="001940B5"/>
    <w:rsid w:val="00195B4B"/>
    <w:rsid w:val="00197015"/>
    <w:rsid w:val="00197E5B"/>
    <w:rsid w:val="001A1149"/>
    <w:rsid w:val="001A44BB"/>
    <w:rsid w:val="001A534D"/>
    <w:rsid w:val="001A7BD5"/>
    <w:rsid w:val="001B17D5"/>
    <w:rsid w:val="001B452C"/>
    <w:rsid w:val="001B5562"/>
    <w:rsid w:val="001B7E79"/>
    <w:rsid w:val="001C20AB"/>
    <w:rsid w:val="001C410B"/>
    <w:rsid w:val="001C5017"/>
    <w:rsid w:val="001C5819"/>
    <w:rsid w:val="001C5DC9"/>
    <w:rsid w:val="001D0BFB"/>
    <w:rsid w:val="001D2432"/>
    <w:rsid w:val="001D2466"/>
    <w:rsid w:val="001D2D5D"/>
    <w:rsid w:val="001D2E63"/>
    <w:rsid w:val="001D4EE0"/>
    <w:rsid w:val="001D59B8"/>
    <w:rsid w:val="001D5F10"/>
    <w:rsid w:val="001D6088"/>
    <w:rsid w:val="001D672E"/>
    <w:rsid w:val="001D78A8"/>
    <w:rsid w:val="001E2279"/>
    <w:rsid w:val="001E3415"/>
    <w:rsid w:val="001E6273"/>
    <w:rsid w:val="001E68EF"/>
    <w:rsid w:val="001E72D4"/>
    <w:rsid w:val="001F05A7"/>
    <w:rsid w:val="001F3344"/>
    <w:rsid w:val="001F4109"/>
    <w:rsid w:val="001F447E"/>
    <w:rsid w:val="001F51E8"/>
    <w:rsid w:val="001F58D6"/>
    <w:rsid w:val="001F6B2F"/>
    <w:rsid w:val="002000B2"/>
    <w:rsid w:val="00200FD5"/>
    <w:rsid w:val="00201C62"/>
    <w:rsid w:val="00202B51"/>
    <w:rsid w:val="002034B8"/>
    <w:rsid w:val="002034F1"/>
    <w:rsid w:val="002053E8"/>
    <w:rsid w:val="002073BB"/>
    <w:rsid w:val="002101EC"/>
    <w:rsid w:val="00211E11"/>
    <w:rsid w:val="00212B10"/>
    <w:rsid w:val="00212BD4"/>
    <w:rsid w:val="002147E8"/>
    <w:rsid w:val="00217451"/>
    <w:rsid w:val="002178F5"/>
    <w:rsid w:val="00220F4A"/>
    <w:rsid w:val="002210BA"/>
    <w:rsid w:val="002216CD"/>
    <w:rsid w:val="002218C4"/>
    <w:rsid w:val="002220B9"/>
    <w:rsid w:val="00223773"/>
    <w:rsid w:val="00227D0F"/>
    <w:rsid w:val="00230427"/>
    <w:rsid w:val="00230C28"/>
    <w:rsid w:val="0023277D"/>
    <w:rsid w:val="00232B6C"/>
    <w:rsid w:val="00232D37"/>
    <w:rsid w:val="00235F5C"/>
    <w:rsid w:val="00236730"/>
    <w:rsid w:val="00237597"/>
    <w:rsid w:val="00241895"/>
    <w:rsid w:val="00242D49"/>
    <w:rsid w:val="00244E63"/>
    <w:rsid w:val="00245C4E"/>
    <w:rsid w:val="0024775F"/>
    <w:rsid w:val="00253388"/>
    <w:rsid w:val="00254A43"/>
    <w:rsid w:val="0025621C"/>
    <w:rsid w:val="0025664E"/>
    <w:rsid w:val="00256E8D"/>
    <w:rsid w:val="00261ACE"/>
    <w:rsid w:val="002634E0"/>
    <w:rsid w:val="002645DA"/>
    <w:rsid w:val="002652A9"/>
    <w:rsid w:val="00265F00"/>
    <w:rsid w:val="00266460"/>
    <w:rsid w:val="00270335"/>
    <w:rsid w:val="00271680"/>
    <w:rsid w:val="00271941"/>
    <w:rsid w:val="00271BC5"/>
    <w:rsid w:val="002721C6"/>
    <w:rsid w:val="00273855"/>
    <w:rsid w:val="00275063"/>
    <w:rsid w:val="00276158"/>
    <w:rsid w:val="00282FDB"/>
    <w:rsid w:val="00284130"/>
    <w:rsid w:val="00284ABA"/>
    <w:rsid w:val="00287DB3"/>
    <w:rsid w:val="002900CC"/>
    <w:rsid w:val="0029168A"/>
    <w:rsid w:val="00291964"/>
    <w:rsid w:val="00291CE4"/>
    <w:rsid w:val="0029223F"/>
    <w:rsid w:val="002932C6"/>
    <w:rsid w:val="00293664"/>
    <w:rsid w:val="002939A6"/>
    <w:rsid w:val="0029535A"/>
    <w:rsid w:val="0029679B"/>
    <w:rsid w:val="00297AB6"/>
    <w:rsid w:val="002A07CC"/>
    <w:rsid w:val="002A0C04"/>
    <w:rsid w:val="002A0F3B"/>
    <w:rsid w:val="002A2D12"/>
    <w:rsid w:val="002A3766"/>
    <w:rsid w:val="002A67AD"/>
    <w:rsid w:val="002B0217"/>
    <w:rsid w:val="002B04DB"/>
    <w:rsid w:val="002B3CC2"/>
    <w:rsid w:val="002B5FD5"/>
    <w:rsid w:val="002C305B"/>
    <w:rsid w:val="002C3CF4"/>
    <w:rsid w:val="002C4801"/>
    <w:rsid w:val="002C54B6"/>
    <w:rsid w:val="002C5A09"/>
    <w:rsid w:val="002C7822"/>
    <w:rsid w:val="002C7ADE"/>
    <w:rsid w:val="002D0750"/>
    <w:rsid w:val="002D36AF"/>
    <w:rsid w:val="002D4AA2"/>
    <w:rsid w:val="002D5209"/>
    <w:rsid w:val="002D5E3A"/>
    <w:rsid w:val="002D606F"/>
    <w:rsid w:val="002D6B5B"/>
    <w:rsid w:val="002D7B18"/>
    <w:rsid w:val="002D7F73"/>
    <w:rsid w:val="002E0193"/>
    <w:rsid w:val="002E0AFB"/>
    <w:rsid w:val="002E1042"/>
    <w:rsid w:val="002E2F35"/>
    <w:rsid w:val="002E3D6B"/>
    <w:rsid w:val="002E45B4"/>
    <w:rsid w:val="002E55FE"/>
    <w:rsid w:val="002E621C"/>
    <w:rsid w:val="002E7419"/>
    <w:rsid w:val="002E75AF"/>
    <w:rsid w:val="002E7955"/>
    <w:rsid w:val="002F03E1"/>
    <w:rsid w:val="002F0B51"/>
    <w:rsid w:val="002F5E37"/>
    <w:rsid w:val="002F64CF"/>
    <w:rsid w:val="002F6C79"/>
    <w:rsid w:val="002F717A"/>
    <w:rsid w:val="00301D4F"/>
    <w:rsid w:val="00304827"/>
    <w:rsid w:val="00305BCF"/>
    <w:rsid w:val="00305E49"/>
    <w:rsid w:val="003073BD"/>
    <w:rsid w:val="003102D4"/>
    <w:rsid w:val="003108D8"/>
    <w:rsid w:val="00310A80"/>
    <w:rsid w:val="00311111"/>
    <w:rsid w:val="00312CC6"/>
    <w:rsid w:val="00312F9B"/>
    <w:rsid w:val="00315331"/>
    <w:rsid w:val="00316C77"/>
    <w:rsid w:val="00316E2F"/>
    <w:rsid w:val="003204C3"/>
    <w:rsid w:val="00320F5C"/>
    <w:rsid w:val="003235BE"/>
    <w:rsid w:val="00323772"/>
    <w:rsid w:val="00324777"/>
    <w:rsid w:val="003259FB"/>
    <w:rsid w:val="00325A2C"/>
    <w:rsid w:val="003271F0"/>
    <w:rsid w:val="00327568"/>
    <w:rsid w:val="00331885"/>
    <w:rsid w:val="00332FCC"/>
    <w:rsid w:val="00333B84"/>
    <w:rsid w:val="003438B9"/>
    <w:rsid w:val="00343E75"/>
    <w:rsid w:val="0034429B"/>
    <w:rsid w:val="00345513"/>
    <w:rsid w:val="00345D01"/>
    <w:rsid w:val="00347F05"/>
    <w:rsid w:val="00352D91"/>
    <w:rsid w:val="00352F20"/>
    <w:rsid w:val="003541D7"/>
    <w:rsid w:val="003546BA"/>
    <w:rsid w:val="00354AD9"/>
    <w:rsid w:val="003570EB"/>
    <w:rsid w:val="003571E5"/>
    <w:rsid w:val="003600CB"/>
    <w:rsid w:val="003601C1"/>
    <w:rsid w:val="0036097D"/>
    <w:rsid w:val="00362114"/>
    <w:rsid w:val="00363907"/>
    <w:rsid w:val="00365297"/>
    <w:rsid w:val="00365763"/>
    <w:rsid w:val="003679AD"/>
    <w:rsid w:val="00367F16"/>
    <w:rsid w:val="0037259C"/>
    <w:rsid w:val="00372C99"/>
    <w:rsid w:val="00373093"/>
    <w:rsid w:val="0037539E"/>
    <w:rsid w:val="00375BD0"/>
    <w:rsid w:val="00376589"/>
    <w:rsid w:val="00377019"/>
    <w:rsid w:val="00381B50"/>
    <w:rsid w:val="00381D8E"/>
    <w:rsid w:val="00381FC2"/>
    <w:rsid w:val="00382748"/>
    <w:rsid w:val="00382BE0"/>
    <w:rsid w:val="00382ED3"/>
    <w:rsid w:val="00383C2C"/>
    <w:rsid w:val="003851E2"/>
    <w:rsid w:val="0038552A"/>
    <w:rsid w:val="0038605C"/>
    <w:rsid w:val="003900FC"/>
    <w:rsid w:val="00390F6B"/>
    <w:rsid w:val="0039139B"/>
    <w:rsid w:val="00391453"/>
    <w:rsid w:val="00391BA8"/>
    <w:rsid w:val="00393ADA"/>
    <w:rsid w:val="00394D56"/>
    <w:rsid w:val="00395E26"/>
    <w:rsid w:val="003974D6"/>
    <w:rsid w:val="00397DA3"/>
    <w:rsid w:val="003A2D84"/>
    <w:rsid w:val="003A48ED"/>
    <w:rsid w:val="003A568E"/>
    <w:rsid w:val="003B5E96"/>
    <w:rsid w:val="003B70C0"/>
    <w:rsid w:val="003C0094"/>
    <w:rsid w:val="003C1D4C"/>
    <w:rsid w:val="003C2002"/>
    <w:rsid w:val="003C2A4C"/>
    <w:rsid w:val="003C76AC"/>
    <w:rsid w:val="003C7F1C"/>
    <w:rsid w:val="003D1EE3"/>
    <w:rsid w:val="003D2E76"/>
    <w:rsid w:val="003D30AC"/>
    <w:rsid w:val="003D3172"/>
    <w:rsid w:val="003D3D79"/>
    <w:rsid w:val="003E1D7B"/>
    <w:rsid w:val="003E4121"/>
    <w:rsid w:val="003E41FE"/>
    <w:rsid w:val="003E53ED"/>
    <w:rsid w:val="003E6028"/>
    <w:rsid w:val="003E6299"/>
    <w:rsid w:val="003F0E0C"/>
    <w:rsid w:val="003F136C"/>
    <w:rsid w:val="003F4399"/>
    <w:rsid w:val="003F47E2"/>
    <w:rsid w:val="003F51D0"/>
    <w:rsid w:val="003F7918"/>
    <w:rsid w:val="00400311"/>
    <w:rsid w:val="0040073C"/>
    <w:rsid w:val="00402C16"/>
    <w:rsid w:val="00403D18"/>
    <w:rsid w:val="00404812"/>
    <w:rsid w:val="00405248"/>
    <w:rsid w:val="00405523"/>
    <w:rsid w:val="00405DD9"/>
    <w:rsid w:val="004075D2"/>
    <w:rsid w:val="004106F5"/>
    <w:rsid w:val="004137A2"/>
    <w:rsid w:val="0041418E"/>
    <w:rsid w:val="00414F8D"/>
    <w:rsid w:val="004173F6"/>
    <w:rsid w:val="00417D70"/>
    <w:rsid w:val="00417E78"/>
    <w:rsid w:val="004202DC"/>
    <w:rsid w:val="00421ABD"/>
    <w:rsid w:val="00421ECE"/>
    <w:rsid w:val="004222F1"/>
    <w:rsid w:val="00422BDD"/>
    <w:rsid w:val="00423785"/>
    <w:rsid w:val="00423C5E"/>
    <w:rsid w:val="00423CAC"/>
    <w:rsid w:val="00423DE4"/>
    <w:rsid w:val="004254C2"/>
    <w:rsid w:val="00425AE2"/>
    <w:rsid w:val="00425CD3"/>
    <w:rsid w:val="004262A5"/>
    <w:rsid w:val="0043065D"/>
    <w:rsid w:val="00433290"/>
    <w:rsid w:val="004336B0"/>
    <w:rsid w:val="00433B26"/>
    <w:rsid w:val="00433F1D"/>
    <w:rsid w:val="0043412E"/>
    <w:rsid w:val="00436618"/>
    <w:rsid w:val="00436CC4"/>
    <w:rsid w:val="00437988"/>
    <w:rsid w:val="00440712"/>
    <w:rsid w:val="00441907"/>
    <w:rsid w:val="0044320E"/>
    <w:rsid w:val="004463D7"/>
    <w:rsid w:val="00446B04"/>
    <w:rsid w:val="004472E6"/>
    <w:rsid w:val="004476CB"/>
    <w:rsid w:val="0045080E"/>
    <w:rsid w:val="00452EF6"/>
    <w:rsid w:val="004537F7"/>
    <w:rsid w:val="00453BF5"/>
    <w:rsid w:val="00453F40"/>
    <w:rsid w:val="00455FC5"/>
    <w:rsid w:val="0045697A"/>
    <w:rsid w:val="004578B5"/>
    <w:rsid w:val="004612FF"/>
    <w:rsid w:val="0046130D"/>
    <w:rsid w:val="004626CF"/>
    <w:rsid w:val="0046344D"/>
    <w:rsid w:val="0046390A"/>
    <w:rsid w:val="004650CC"/>
    <w:rsid w:val="0046582A"/>
    <w:rsid w:val="004665C3"/>
    <w:rsid w:val="00467D4B"/>
    <w:rsid w:val="00470040"/>
    <w:rsid w:val="00471255"/>
    <w:rsid w:val="004717AE"/>
    <w:rsid w:val="00471872"/>
    <w:rsid w:val="00471D6F"/>
    <w:rsid w:val="004728A0"/>
    <w:rsid w:val="0047353F"/>
    <w:rsid w:val="00474BE5"/>
    <w:rsid w:val="0047550F"/>
    <w:rsid w:val="00475D41"/>
    <w:rsid w:val="00475D51"/>
    <w:rsid w:val="00475DE9"/>
    <w:rsid w:val="00484356"/>
    <w:rsid w:val="00484A88"/>
    <w:rsid w:val="00485F0D"/>
    <w:rsid w:val="0049009C"/>
    <w:rsid w:val="004904F8"/>
    <w:rsid w:val="004909BA"/>
    <w:rsid w:val="00491701"/>
    <w:rsid w:val="00492173"/>
    <w:rsid w:val="00493CFA"/>
    <w:rsid w:val="00493FB9"/>
    <w:rsid w:val="004973A4"/>
    <w:rsid w:val="00497F9A"/>
    <w:rsid w:val="004A2C4A"/>
    <w:rsid w:val="004A343F"/>
    <w:rsid w:val="004A43C7"/>
    <w:rsid w:val="004A4EF9"/>
    <w:rsid w:val="004A5380"/>
    <w:rsid w:val="004A7DCB"/>
    <w:rsid w:val="004B006E"/>
    <w:rsid w:val="004B126E"/>
    <w:rsid w:val="004B2004"/>
    <w:rsid w:val="004B3B41"/>
    <w:rsid w:val="004B3FE4"/>
    <w:rsid w:val="004B5968"/>
    <w:rsid w:val="004B5B25"/>
    <w:rsid w:val="004C07F9"/>
    <w:rsid w:val="004C3084"/>
    <w:rsid w:val="004C383E"/>
    <w:rsid w:val="004C681B"/>
    <w:rsid w:val="004C7017"/>
    <w:rsid w:val="004D241B"/>
    <w:rsid w:val="004D3A88"/>
    <w:rsid w:val="004D4AB9"/>
    <w:rsid w:val="004D60D3"/>
    <w:rsid w:val="004D65A4"/>
    <w:rsid w:val="004D759F"/>
    <w:rsid w:val="004D7C69"/>
    <w:rsid w:val="004E0853"/>
    <w:rsid w:val="004E11C0"/>
    <w:rsid w:val="004E18B9"/>
    <w:rsid w:val="004E21F3"/>
    <w:rsid w:val="004E51B0"/>
    <w:rsid w:val="004E5289"/>
    <w:rsid w:val="004E59B7"/>
    <w:rsid w:val="004E68EF"/>
    <w:rsid w:val="004E7CEA"/>
    <w:rsid w:val="004E7EB1"/>
    <w:rsid w:val="004F1184"/>
    <w:rsid w:val="004F1A4F"/>
    <w:rsid w:val="004F1C98"/>
    <w:rsid w:val="004F2F1F"/>
    <w:rsid w:val="004F310D"/>
    <w:rsid w:val="004F56F7"/>
    <w:rsid w:val="004F5C4E"/>
    <w:rsid w:val="0050055D"/>
    <w:rsid w:val="00501AA7"/>
    <w:rsid w:val="00502173"/>
    <w:rsid w:val="0050252D"/>
    <w:rsid w:val="00503F93"/>
    <w:rsid w:val="005046A6"/>
    <w:rsid w:val="00506C68"/>
    <w:rsid w:val="0050713D"/>
    <w:rsid w:val="00510125"/>
    <w:rsid w:val="00510CD6"/>
    <w:rsid w:val="005111EC"/>
    <w:rsid w:val="00511C0B"/>
    <w:rsid w:val="00515A7C"/>
    <w:rsid w:val="005166E7"/>
    <w:rsid w:val="00520372"/>
    <w:rsid w:val="00524AAD"/>
    <w:rsid w:val="00524D42"/>
    <w:rsid w:val="00524FC5"/>
    <w:rsid w:val="0052622F"/>
    <w:rsid w:val="005306DD"/>
    <w:rsid w:val="0053072C"/>
    <w:rsid w:val="00531212"/>
    <w:rsid w:val="0053394D"/>
    <w:rsid w:val="00536063"/>
    <w:rsid w:val="00536689"/>
    <w:rsid w:val="00540223"/>
    <w:rsid w:val="00541640"/>
    <w:rsid w:val="00541AD5"/>
    <w:rsid w:val="00545C67"/>
    <w:rsid w:val="0054668E"/>
    <w:rsid w:val="00550103"/>
    <w:rsid w:val="0055127F"/>
    <w:rsid w:val="005540E8"/>
    <w:rsid w:val="00554415"/>
    <w:rsid w:val="005557DB"/>
    <w:rsid w:val="00555DF7"/>
    <w:rsid w:val="00556C53"/>
    <w:rsid w:val="00560102"/>
    <w:rsid w:val="0056059E"/>
    <w:rsid w:val="005613AF"/>
    <w:rsid w:val="00561847"/>
    <w:rsid w:val="00561AFB"/>
    <w:rsid w:val="00562414"/>
    <w:rsid w:val="00563557"/>
    <w:rsid w:val="00563D4E"/>
    <w:rsid w:val="00564910"/>
    <w:rsid w:val="00564E1A"/>
    <w:rsid w:val="00566BBC"/>
    <w:rsid w:val="00567085"/>
    <w:rsid w:val="00567173"/>
    <w:rsid w:val="00570B1A"/>
    <w:rsid w:val="00572F61"/>
    <w:rsid w:val="00574693"/>
    <w:rsid w:val="005749DD"/>
    <w:rsid w:val="00575258"/>
    <w:rsid w:val="00576631"/>
    <w:rsid w:val="00576B69"/>
    <w:rsid w:val="005804F4"/>
    <w:rsid w:val="00580BF2"/>
    <w:rsid w:val="0058244C"/>
    <w:rsid w:val="00582DFB"/>
    <w:rsid w:val="00584847"/>
    <w:rsid w:val="005879CC"/>
    <w:rsid w:val="0059066A"/>
    <w:rsid w:val="005910EF"/>
    <w:rsid w:val="00592999"/>
    <w:rsid w:val="00593C8E"/>
    <w:rsid w:val="00594521"/>
    <w:rsid w:val="00595B98"/>
    <w:rsid w:val="005964A4"/>
    <w:rsid w:val="00596932"/>
    <w:rsid w:val="00597083"/>
    <w:rsid w:val="005A0F99"/>
    <w:rsid w:val="005A11DD"/>
    <w:rsid w:val="005A3D4C"/>
    <w:rsid w:val="005B4CA7"/>
    <w:rsid w:val="005B4E74"/>
    <w:rsid w:val="005B54EF"/>
    <w:rsid w:val="005B5951"/>
    <w:rsid w:val="005C005F"/>
    <w:rsid w:val="005C4080"/>
    <w:rsid w:val="005C40FB"/>
    <w:rsid w:val="005C4926"/>
    <w:rsid w:val="005C5F8B"/>
    <w:rsid w:val="005C6424"/>
    <w:rsid w:val="005C774F"/>
    <w:rsid w:val="005D09FE"/>
    <w:rsid w:val="005D2CB3"/>
    <w:rsid w:val="005D2CED"/>
    <w:rsid w:val="005D394E"/>
    <w:rsid w:val="005D41CB"/>
    <w:rsid w:val="005D45E6"/>
    <w:rsid w:val="005D4B65"/>
    <w:rsid w:val="005D7A41"/>
    <w:rsid w:val="005D7CFE"/>
    <w:rsid w:val="005E0457"/>
    <w:rsid w:val="005E0C3A"/>
    <w:rsid w:val="005E2E4D"/>
    <w:rsid w:val="005E3DC1"/>
    <w:rsid w:val="005E6CC1"/>
    <w:rsid w:val="005E7577"/>
    <w:rsid w:val="005F13A2"/>
    <w:rsid w:val="005F1AFA"/>
    <w:rsid w:val="005F1B0E"/>
    <w:rsid w:val="005F5CE4"/>
    <w:rsid w:val="005F6237"/>
    <w:rsid w:val="005F7684"/>
    <w:rsid w:val="005F7C58"/>
    <w:rsid w:val="00602FE2"/>
    <w:rsid w:val="0060437A"/>
    <w:rsid w:val="00606CA7"/>
    <w:rsid w:val="0060732C"/>
    <w:rsid w:val="0061038F"/>
    <w:rsid w:val="006110F8"/>
    <w:rsid w:val="00612414"/>
    <w:rsid w:val="00612874"/>
    <w:rsid w:val="00614E29"/>
    <w:rsid w:val="00616ADA"/>
    <w:rsid w:val="00616DAB"/>
    <w:rsid w:val="006175DC"/>
    <w:rsid w:val="00620639"/>
    <w:rsid w:val="00621D80"/>
    <w:rsid w:val="00622E79"/>
    <w:rsid w:val="006265C8"/>
    <w:rsid w:val="00627918"/>
    <w:rsid w:val="00627DBD"/>
    <w:rsid w:val="0063061B"/>
    <w:rsid w:val="00630740"/>
    <w:rsid w:val="00630C76"/>
    <w:rsid w:val="0063193D"/>
    <w:rsid w:val="00632C98"/>
    <w:rsid w:val="00634040"/>
    <w:rsid w:val="00634AB0"/>
    <w:rsid w:val="00635B6A"/>
    <w:rsid w:val="0064022F"/>
    <w:rsid w:val="00640DA7"/>
    <w:rsid w:val="00641B66"/>
    <w:rsid w:val="00644963"/>
    <w:rsid w:val="00644A71"/>
    <w:rsid w:val="00644B6D"/>
    <w:rsid w:val="0064724F"/>
    <w:rsid w:val="006477C1"/>
    <w:rsid w:val="00650EEA"/>
    <w:rsid w:val="006524A6"/>
    <w:rsid w:val="00652DC8"/>
    <w:rsid w:val="00653159"/>
    <w:rsid w:val="00654E2E"/>
    <w:rsid w:val="00655E8D"/>
    <w:rsid w:val="00657E82"/>
    <w:rsid w:val="00662D45"/>
    <w:rsid w:val="00663F23"/>
    <w:rsid w:val="00666096"/>
    <w:rsid w:val="00667E45"/>
    <w:rsid w:val="006700BD"/>
    <w:rsid w:val="00670476"/>
    <w:rsid w:val="00672EF9"/>
    <w:rsid w:val="00673BC8"/>
    <w:rsid w:val="00674602"/>
    <w:rsid w:val="00675342"/>
    <w:rsid w:val="00676C13"/>
    <w:rsid w:val="00676E7B"/>
    <w:rsid w:val="00677B3B"/>
    <w:rsid w:val="006835E0"/>
    <w:rsid w:val="00685FF9"/>
    <w:rsid w:val="0068618C"/>
    <w:rsid w:val="006869FD"/>
    <w:rsid w:val="00686DF7"/>
    <w:rsid w:val="00690268"/>
    <w:rsid w:val="006911DC"/>
    <w:rsid w:val="00692228"/>
    <w:rsid w:val="006944C7"/>
    <w:rsid w:val="00694763"/>
    <w:rsid w:val="00695FBB"/>
    <w:rsid w:val="006964F8"/>
    <w:rsid w:val="006A1ABA"/>
    <w:rsid w:val="006A23D2"/>
    <w:rsid w:val="006A410C"/>
    <w:rsid w:val="006A48E8"/>
    <w:rsid w:val="006A70E3"/>
    <w:rsid w:val="006A76DE"/>
    <w:rsid w:val="006B2E83"/>
    <w:rsid w:val="006B3638"/>
    <w:rsid w:val="006B4A26"/>
    <w:rsid w:val="006B7B2F"/>
    <w:rsid w:val="006C017E"/>
    <w:rsid w:val="006C1B99"/>
    <w:rsid w:val="006C4382"/>
    <w:rsid w:val="006C4A65"/>
    <w:rsid w:val="006D1608"/>
    <w:rsid w:val="006D16F0"/>
    <w:rsid w:val="006D2168"/>
    <w:rsid w:val="006D36CD"/>
    <w:rsid w:val="006D36D1"/>
    <w:rsid w:val="006D455C"/>
    <w:rsid w:val="006D4835"/>
    <w:rsid w:val="006D4DDB"/>
    <w:rsid w:val="006D6097"/>
    <w:rsid w:val="006E4256"/>
    <w:rsid w:val="006E55EC"/>
    <w:rsid w:val="006E6F40"/>
    <w:rsid w:val="006E733B"/>
    <w:rsid w:val="006F09F4"/>
    <w:rsid w:val="006F0B0A"/>
    <w:rsid w:val="006F0DF5"/>
    <w:rsid w:val="006F3188"/>
    <w:rsid w:val="006F5362"/>
    <w:rsid w:val="006F53D0"/>
    <w:rsid w:val="006F6756"/>
    <w:rsid w:val="006F6A3A"/>
    <w:rsid w:val="006F6B52"/>
    <w:rsid w:val="006F6C37"/>
    <w:rsid w:val="006F721D"/>
    <w:rsid w:val="006F7712"/>
    <w:rsid w:val="00701091"/>
    <w:rsid w:val="007023C2"/>
    <w:rsid w:val="00703348"/>
    <w:rsid w:val="00703684"/>
    <w:rsid w:val="007040A8"/>
    <w:rsid w:val="007100BE"/>
    <w:rsid w:val="00710B2F"/>
    <w:rsid w:val="00710C24"/>
    <w:rsid w:val="00713E8C"/>
    <w:rsid w:val="00717524"/>
    <w:rsid w:val="00717AEC"/>
    <w:rsid w:val="007213F5"/>
    <w:rsid w:val="0072141F"/>
    <w:rsid w:val="00721B25"/>
    <w:rsid w:val="00721F4E"/>
    <w:rsid w:val="007275C0"/>
    <w:rsid w:val="00731F55"/>
    <w:rsid w:val="007323CA"/>
    <w:rsid w:val="0073367A"/>
    <w:rsid w:val="007345F1"/>
    <w:rsid w:val="0073471D"/>
    <w:rsid w:val="00734F89"/>
    <w:rsid w:val="0074136F"/>
    <w:rsid w:val="00741A35"/>
    <w:rsid w:val="0074450B"/>
    <w:rsid w:val="00744980"/>
    <w:rsid w:val="00745119"/>
    <w:rsid w:val="00746AD7"/>
    <w:rsid w:val="00746C0D"/>
    <w:rsid w:val="00747414"/>
    <w:rsid w:val="00747B10"/>
    <w:rsid w:val="00752C2F"/>
    <w:rsid w:val="00752D7A"/>
    <w:rsid w:val="00753046"/>
    <w:rsid w:val="0075364D"/>
    <w:rsid w:val="00754275"/>
    <w:rsid w:val="00754821"/>
    <w:rsid w:val="007548C5"/>
    <w:rsid w:val="007551F8"/>
    <w:rsid w:val="007569FE"/>
    <w:rsid w:val="00756E4A"/>
    <w:rsid w:val="00757935"/>
    <w:rsid w:val="007640AF"/>
    <w:rsid w:val="0076465D"/>
    <w:rsid w:val="00764868"/>
    <w:rsid w:val="00764FBE"/>
    <w:rsid w:val="007710D3"/>
    <w:rsid w:val="0077301D"/>
    <w:rsid w:val="00776CD9"/>
    <w:rsid w:val="00777904"/>
    <w:rsid w:val="00777A2D"/>
    <w:rsid w:val="00777D1F"/>
    <w:rsid w:val="00777D52"/>
    <w:rsid w:val="00781C28"/>
    <w:rsid w:val="007827DB"/>
    <w:rsid w:val="00782BC5"/>
    <w:rsid w:val="00782C46"/>
    <w:rsid w:val="00783AAB"/>
    <w:rsid w:val="0078416F"/>
    <w:rsid w:val="00784922"/>
    <w:rsid w:val="00784B19"/>
    <w:rsid w:val="00785836"/>
    <w:rsid w:val="00785DE4"/>
    <w:rsid w:val="00787B5B"/>
    <w:rsid w:val="007909B6"/>
    <w:rsid w:val="00791A34"/>
    <w:rsid w:val="00792D3F"/>
    <w:rsid w:val="007940F8"/>
    <w:rsid w:val="00794511"/>
    <w:rsid w:val="00794FFC"/>
    <w:rsid w:val="00795ABB"/>
    <w:rsid w:val="00796384"/>
    <w:rsid w:val="00797A6E"/>
    <w:rsid w:val="007A19C0"/>
    <w:rsid w:val="007A1B17"/>
    <w:rsid w:val="007A33BB"/>
    <w:rsid w:val="007A4246"/>
    <w:rsid w:val="007A5C66"/>
    <w:rsid w:val="007A6076"/>
    <w:rsid w:val="007A6DA8"/>
    <w:rsid w:val="007A6E6E"/>
    <w:rsid w:val="007A706C"/>
    <w:rsid w:val="007B070B"/>
    <w:rsid w:val="007B4E9E"/>
    <w:rsid w:val="007B6AF4"/>
    <w:rsid w:val="007C096C"/>
    <w:rsid w:val="007C1B7C"/>
    <w:rsid w:val="007C5D74"/>
    <w:rsid w:val="007C5F56"/>
    <w:rsid w:val="007C5FE5"/>
    <w:rsid w:val="007C7248"/>
    <w:rsid w:val="007D06D0"/>
    <w:rsid w:val="007D1B44"/>
    <w:rsid w:val="007D317C"/>
    <w:rsid w:val="007D4F12"/>
    <w:rsid w:val="007D56A4"/>
    <w:rsid w:val="007D5A08"/>
    <w:rsid w:val="007D5FEC"/>
    <w:rsid w:val="007D6A51"/>
    <w:rsid w:val="007D7377"/>
    <w:rsid w:val="007E135B"/>
    <w:rsid w:val="007E260E"/>
    <w:rsid w:val="007E2709"/>
    <w:rsid w:val="007E2DAB"/>
    <w:rsid w:val="007E31A2"/>
    <w:rsid w:val="007E424B"/>
    <w:rsid w:val="007E495A"/>
    <w:rsid w:val="007E4F9D"/>
    <w:rsid w:val="007E508D"/>
    <w:rsid w:val="007E61C7"/>
    <w:rsid w:val="007E61EB"/>
    <w:rsid w:val="007F05EE"/>
    <w:rsid w:val="007F118F"/>
    <w:rsid w:val="00801279"/>
    <w:rsid w:val="00801481"/>
    <w:rsid w:val="00801D7B"/>
    <w:rsid w:val="00801E64"/>
    <w:rsid w:val="0080354A"/>
    <w:rsid w:val="00804BA0"/>
    <w:rsid w:val="00805C69"/>
    <w:rsid w:val="00806012"/>
    <w:rsid w:val="008060E2"/>
    <w:rsid w:val="00810065"/>
    <w:rsid w:val="008109FB"/>
    <w:rsid w:val="0081298B"/>
    <w:rsid w:val="00815C87"/>
    <w:rsid w:val="00815FC7"/>
    <w:rsid w:val="00820015"/>
    <w:rsid w:val="00821252"/>
    <w:rsid w:val="008213A1"/>
    <w:rsid w:val="00821B43"/>
    <w:rsid w:val="0082261B"/>
    <w:rsid w:val="00822EA7"/>
    <w:rsid w:val="00824684"/>
    <w:rsid w:val="008249BF"/>
    <w:rsid w:val="008256E0"/>
    <w:rsid w:val="00827E50"/>
    <w:rsid w:val="00830238"/>
    <w:rsid w:val="0083641D"/>
    <w:rsid w:val="00836904"/>
    <w:rsid w:val="00836C2C"/>
    <w:rsid w:val="0084174A"/>
    <w:rsid w:val="008434A8"/>
    <w:rsid w:val="00850D8B"/>
    <w:rsid w:val="00855599"/>
    <w:rsid w:val="00856BDC"/>
    <w:rsid w:val="0086198F"/>
    <w:rsid w:val="0086207D"/>
    <w:rsid w:val="0086245D"/>
    <w:rsid w:val="00863160"/>
    <w:rsid w:val="00864FA5"/>
    <w:rsid w:val="00865A6D"/>
    <w:rsid w:val="00866498"/>
    <w:rsid w:val="008669D9"/>
    <w:rsid w:val="008671C0"/>
    <w:rsid w:val="0086793A"/>
    <w:rsid w:val="00867A45"/>
    <w:rsid w:val="0087006E"/>
    <w:rsid w:val="008704EB"/>
    <w:rsid w:val="008743DF"/>
    <w:rsid w:val="008746DD"/>
    <w:rsid w:val="00880161"/>
    <w:rsid w:val="00886479"/>
    <w:rsid w:val="008917D0"/>
    <w:rsid w:val="00891841"/>
    <w:rsid w:val="00891DF6"/>
    <w:rsid w:val="0089240F"/>
    <w:rsid w:val="008934EC"/>
    <w:rsid w:val="0089591B"/>
    <w:rsid w:val="00897826"/>
    <w:rsid w:val="008A40B6"/>
    <w:rsid w:val="008A42EA"/>
    <w:rsid w:val="008A6051"/>
    <w:rsid w:val="008A7426"/>
    <w:rsid w:val="008A7977"/>
    <w:rsid w:val="008B30F2"/>
    <w:rsid w:val="008B3579"/>
    <w:rsid w:val="008B3A03"/>
    <w:rsid w:val="008B3DA5"/>
    <w:rsid w:val="008B600D"/>
    <w:rsid w:val="008C061B"/>
    <w:rsid w:val="008C0952"/>
    <w:rsid w:val="008C15B8"/>
    <w:rsid w:val="008C1BBF"/>
    <w:rsid w:val="008C2C65"/>
    <w:rsid w:val="008C3662"/>
    <w:rsid w:val="008C37E3"/>
    <w:rsid w:val="008C390E"/>
    <w:rsid w:val="008C3C5B"/>
    <w:rsid w:val="008C58A2"/>
    <w:rsid w:val="008C5FBD"/>
    <w:rsid w:val="008D0508"/>
    <w:rsid w:val="008D1770"/>
    <w:rsid w:val="008D307A"/>
    <w:rsid w:val="008D3B77"/>
    <w:rsid w:val="008E06F3"/>
    <w:rsid w:val="008E1414"/>
    <w:rsid w:val="008E330A"/>
    <w:rsid w:val="008E4690"/>
    <w:rsid w:val="008E521F"/>
    <w:rsid w:val="008E535C"/>
    <w:rsid w:val="008E6B42"/>
    <w:rsid w:val="008E7548"/>
    <w:rsid w:val="008F01CC"/>
    <w:rsid w:val="008F03F3"/>
    <w:rsid w:val="008F1333"/>
    <w:rsid w:val="008F1512"/>
    <w:rsid w:val="008F153C"/>
    <w:rsid w:val="008F169E"/>
    <w:rsid w:val="008F3607"/>
    <w:rsid w:val="008F3CB3"/>
    <w:rsid w:val="008F40D7"/>
    <w:rsid w:val="008F4879"/>
    <w:rsid w:val="008F561B"/>
    <w:rsid w:val="008F5B89"/>
    <w:rsid w:val="009003C4"/>
    <w:rsid w:val="00901B1B"/>
    <w:rsid w:val="0090226B"/>
    <w:rsid w:val="00902FC1"/>
    <w:rsid w:val="00903377"/>
    <w:rsid w:val="009055AE"/>
    <w:rsid w:val="00906EB4"/>
    <w:rsid w:val="00906FD2"/>
    <w:rsid w:val="00907ECD"/>
    <w:rsid w:val="00910518"/>
    <w:rsid w:val="009108C1"/>
    <w:rsid w:val="00910DFA"/>
    <w:rsid w:val="0091111E"/>
    <w:rsid w:val="00911650"/>
    <w:rsid w:val="009120B3"/>
    <w:rsid w:val="0091289B"/>
    <w:rsid w:val="0091337B"/>
    <w:rsid w:val="009136F6"/>
    <w:rsid w:val="00914AFC"/>
    <w:rsid w:val="00915139"/>
    <w:rsid w:val="00915D58"/>
    <w:rsid w:val="00915F10"/>
    <w:rsid w:val="00916A95"/>
    <w:rsid w:val="009216D1"/>
    <w:rsid w:val="00927AB8"/>
    <w:rsid w:val="00927D8B"/>
    <w:rsid w:val="009300E7"/>
    <w:rsid w:val="00931DAA"/>
    <w:rsid w:val="009334F6"/>
    <w:rsid w:val="009341EE"/>
    <w:rsid w:val="00936331"/>
    <w:rsid w:val="00937342"/>
    <w:rsid w:val="009402D5"/>
    <w:rsid w:val="009428BB"/>
    <w:rsid w:val="00943A91"/>
    <w:rsid w:val="00943C6D"/>
    <w:rsid w:val="00944F20"/>
    <w:rsid w:val="00945B1A"/>
    <w:rsid w:val="00946510"/>
    <w:rsid w:val="0094668F"/>
    <w:rsid w:val="00947023"/>
    <w:rsid w:val="00947BD1"/>
    <w:rsid w:val="00950FFA"/>
    <w:rsid w:val="00952F75"/>
    <w:rsid w:val="0095479C"/>
    <w:rsid w:val="00956B15"/>
    <w:rsid w:val="00956C8A"/>
    <w:rsid w:val="00957181"/>
    <w:rsid w:val="009575BF"/>
    <w:rsid w:val="009623F6"/>
    <w:rsid w:val="00962C8D"/>
    <w:rsid w:val="00966747"/>
    <w:rsid w:val="00966758"/>
    <w:rsid w:val="00967DF9"/>
    <w:rsid w:val="00971728"/>
    <w:rsid w:val="00974809"/>
    <w:rsid w:val="00975431"/>
    <w:rsid w:val="009758FD"/>
    <w:rsid w:val="009772D5"/>
    <w:rsid w:val="00977F66"/>
    <w:rsid w:val="00981764"/>
    <w:rsid w:val="009925CC"/>
    <w:rsid w:val="00992C76"/>
    <w:rsid w:val="00994FC1"/>
    <w:rsid w:val="009A005C"/>
    <w:rsid w:val="009A059D"/>
    <w:rsid w:val="009A101B"/>
    <w:rsid w:val="009A209F"/>
    <w:rsid w:val="009A260F"/>
    <w:rsid w:val="009A26FC"/>
    <w:rsid w:val="009A32EE"/>
    <w:rsid w:val="009A3AD9"/>
    <w:rsid w:val="009A3E89"/>
    <w:rsid w:val="009A4E18"/>
    <w:rsid w:val="009A7840"/>
    <w:rsid w:val="009B1E39"/>
    <w:rsid w:val="009B25C2"/>
    <w:rsid w:val="009B4243"/>
    <w:rsid w:val="009B449E"/>
    <w:rsid w:val="009B5529"/>
    <w:rsid w:val="009B570F"/>
    <w:rsid w:val="009B6BE2"/>
    <w:rsid w:val="009C1149"/>
    <w:rsid w:val="009C4339"/>
    <w:rsid w:val="009C49E1"/>
    <w:rsid w:val="009C5685"/>
    <w:rsid w:val="009C67BB"/>
    <w:rsid w:val="009C7C9E"/>
    <w:rsid w:val="009D10B1"/>
    <w:rsid w:val="009D1A3B"/>
    <w:rsid w:val="009D2712"/>
    <w:rsid w:val="009D2876"/>
    <w:rsid w:val="009D333B"/>
    <w:rsid w:val="009D55D6"/>
    <w:rsid w:val="009D603C"/>
    <w:rsid w:val="009D604F"/>
    <w:rsid w:val="009D6FB3"/>
    <w:rsid w:val="009D7590"/>
    <w:rsid w:val="009E0623"/>
    <w:rsid w:val="009E11BA"/>
    <w:rsid w:val="009E130C"/>
    <w:rsid w:val="009E2D95"/>
    <w:rsid w:val="009F0105"/>
    <w:rsid w:val="009F425A"/>
    <w:rsid w:val="009F48D8"/>
    <w:rsid w:val="009F50E9"/>
    <w:rsid w:val="009F7F54"/>
    <w:rsid w:val="00A026F5"/>
    <w:rsid w:val="00A027A6"/>
    <w:rsid w:val="00A032BD"/>
    <w:rsid w:val="00A05906"/>
    <w:rsid w:val="00A07D29"/>
    <w:rsid w:val="00A124AF"/>
    <w:rsid w:val="00A12E16"/>
    <w:rsid w:val="00A13328"/>
    <w:rsid w:val="00A13953"/>
    <w:rsid w:val="00A14449"/>
    <w:rsid w:val="00A16ADC"/>
    <w:rsid w:val="00A21EFF"/>
    <w:rsid w:val="00A22799"/>
    <w:rsid w:val="00A24346"/>
    <w:rsid w:val="00A25D44"/>
    <w:rsid w:val="00A26584"/>
    <w:rsid w:val="00A27ABE"/>
    <w:rsid w:val="00A31E0E"/>
    <w:rsid w:val="00A33C6E"/>
    <w:rsid w:val="00A33D85"/>
    <w:rsid w:val="00A341D1"/>
    <w:rsid w:val="00A3518D"/>
    <w:rsid w:val="00A359BA"/>
    <w:rsid w:val="00A37D66"/>
    <w:rsid w:val="00A40F58"/>
    <w:rsid w:val="00A43131"/>
    <w:rsid w:val="00A43794"/>
    <w:rsid w:val="00A43D4D"/>
    <w:rsid w:val="00A44657"/>
    <w:rsid w:val="00A44BF2"/>
    <w:rsid w:val="00A47F59"/>
    <w:rsid w:val="00A508CC"/>
    <w:rsid w:val="00A54078"/>
    <w:rsid w:val="00A54559"/>
    <w:rsid w:val="00A54C2E"/>
    <w:rsid w:val="00A55243"/>
    <w:rsid w:val="00A56044"/>
    <w:rsid w:val="00A5770C"/>
    <w:rsid w:val="00A579F0"/>
    <w:rsid w:val="00A614CC"/>
    <w:rsid w:val="00A63CC7"/>
    <w:rsid w:val="00A66DFC"/>
    <w:rsid w:val="00A67E23"/>
    <w:rsid w:val="00A70E21"/>
    <w:rsid w:val="00A71515"/>
    <w:rsid w:val="00A71862"/>
    <w:rsid w:val="00A71B68"/>
    <w:rsid w:val="00A76098"/>
    <w:rsid w:val="00A80CAC"/>
    <w:rsid w:val="00A81762"/>
    <w:rsid w:val="00A82448"/>
    <w:rsid w:val="00A826FB"/>
    <w:rsid w:val="00A839A3"/>
    <w:rsid w:val="00A84233"/>
    <w:rsid w:val="00A8551A"/>
    <w:rsid w:val="00A87DB1"/>
    <w:rsid w:val="00A907DA"/>
    <w:rsid w:val="00A911EE"/>
    <w:rsid w:val="00A96974"/>
    <w:rsid w:val="00A97D95"/>
    <w:rsid w:val="00AA0160"/>
    <w:rsid w:val="00AA1E72"/>
    <w:rsid w:val="00AA2A6B"/>
    <w:rsid w:val="00AA38EF"/>
    <w:rsid w:val="00AB1345"/>
    <w:rsid w:val="00AB3566"/>
    <w:rsid w:val="00AB44C5"/>
    <w:rsid w:val="00AB4F98"/>
    <w:rsid w:val="00AB5926"/>
    <w:rsid w:val="00AB6811"/>
    <w:rsid w:val="00AB6EB7"/>
    <w:rsid w:val="00AB7057"/>
    <w:rsid w:val="00AC09B5"/>
    <w:rsid w:val="00AC1B39"/>
    <w:rsid w:val="00AC3288"/>
    <w:rsid w:val="00AC4D0E"/>
    <w:rsid w:val="00AC5819"/>
    <w:rsid w:val="00AC5999"/>
    <w:rsid w:val="00AC72FF"/>
    <w:rsid w:val="00AC7315"/>
    <w:rsid w:val="00AD0A1F"/>
    <w:rsid w:val="00AD1382"/>
    <w:rsid w:val="00AD233E"/>
    <w:rsid w:val="00AD3FD8"/>
    <w:rsid w:val="00AD53B9"/>
    <w:rsid w:val="00AD7131"/>
    <w:rsid w:val="00AD7AFD"/>
    <w:rsid w:val="00AD7BEB"/>
    <w:rsid w:val="00AE0947"/>
    <w:rsid w:val="00AE3B95"/>
    <w:rsid w:val="00AE4A1F"/>
    <w:rsid w:val="00AE5649"/>
    <w:rsid w:val="00AE60CA"/>
    <w:rsid w:val="00AE6E3B"/>
    <w:rsid w:val="00AE7253"/>
    <w:rsid w:val="00AE7474"/>
    <w:rsid w:val="00AF1052"/>
    <w:rsid w:val="00AF1482"/>
    <w:rsid w:val="00AF20FA"/>
    <w:rsid w:val="00AF3D21"/>
    <w:rsid w:val="00AF57D5"/>
    <w:rsid w:val="00AF61CF"/>
    <w:rsid w:val="00AF704E"/>
    <w:rsid w:val="00AF7A68"/>
    <w:rsid w:val="00B0144B"/>
    <w:rsid w:val="00B02F5A"/>
    <w:rsid w:val="00B0554A"/>
    <w:rsid w:val="00B11FCA"/>
    <w:rsid w:val="00B1205A"/>
    <w:rsid w:val="00B1244E"/>
    <w:rsid w:val="00B1491E"/>
    <w:rsid w:val="00B14CCF"/>
    <w:rsid w:val="00B159A3"/>
    <w:rsid w:val="00B16915"/>
    <w:rsid w:val="00B16C76"/>
    <w:rsid w:val="00B174B9"/>
    <w:rsid w:val="00B2004B"/>
    <w:rsid w:val="00B20F29"/>
    <w:rsid w:val="00B25FDA"/>
    <w:rsid w:val="00B31EF9"/>
    <w:rsid w:val="00B32660"/>
    <w:rsid w:val="00B33D7B"/>
    <w:rsid w:val="00B350D5"/>
    <w:rsid w:val="00B35425"/>
    <w:rsid w:val="00B35931"/>
    <w:rsid w:val="00B35962"/>
    <w:rsid w:val="00B35BDD"/>
    <w:rsid w:val="00B40A18"/>
    <w:rsid w:val="00B44DF9"/>
    <w:rsid w:val="00B45926"/>
    <w:rsid w:val="00B46ABB"/>
    <w:rsid w:val="00B46E00"/>
    <w:rsid w:val="00B50AE3"/>
    <w:rsid w:val="00B5129D"/>
    <w:rsid w:val="00B51400"/>
    <w:rsid w:val="00B532EE"/>
    <w:rsid w:val="00B542E3"/>
    <w:rsid w:val="00B54D83"/>
    <w:rsid w:val="00B6061C"/>
    <w:rsid w:val="00B60723"/>
    <w:rsid w:val="00B61C95"/>
    <w:rsid w:val="00B639BC"/>
    <w:rsid w:val="00B650F0"/>
    <w:rsid w:val="00B663B1"/>
    <w:rsid w:val="00B71D3F"/>
    <w:rsid w:val="00B7260A"/>
    <w:rsid w:val="00B75815"/>
    <w:rsid w:val="00B76B88"/>
    <w:rsid w:val="00B773BD"/>
    <w:rsid w:val="00B77DCA"/>
    <w:rsid w:val="00B80C04"/>
    <w:rsid w:val="00B81AAC"/>
    <w:rsid w:val="00B82ACD"/>
    <w:rsid w:val="00B83090"/>
    <w:rsid w:val="00B83F41"/>
    <w:rsid w:val="00B84EE4"/>
    <w:rsid w:val="00B85101"/>
    <w:rsid w:val="00B85548"/>
    <w:rsid w:val="00B85B03"/>
    <w:rsid w:val="00B86B14"/>
    <w:rsid w:val="00B87E67"/>
    <w:rsid w:val="00B9029E"/>
    <w:rsid w:val="00B90BC9"/>
    <w:rsid w:val="00B9273D"/>
    <w:rsid w:val="00B927CF"/>
    <w:rsid w:val="00B949FB"/>
    <w:rsid w:val="00B94B5D"/>
    <w:rsid w:val="00B9570C"/>
    <w:rsid w:val="00B95960"/>
    <w:rsid w:val="00B96069"/>
    <w:rsid w:val="00BA29B7"/>
    <w:rsid w:val="00BA3170"/>
    <w:rsid w:val="00BA43FF"/>
    <w:rsid w:val="00BA481A"/>
    <w:rsid w:val="00BA4A27"/>
    <w:rsid w:val="00BA4FB6"/>
    <w:rsid w:val="00BA5648"/>
    <w:rsid w:val="00BB001F"/>
    <w:rsid w:val="00BB2811"/>
    <w:rsid w:val="00BB4272"/>
    <w:rsid w:val="00BB4C26"/>
    <w:rsid w:val="00BB6FEC"/>
    <w:rsid w:val="00BB7CC7"/>
    <w:rsid w:val="00BC03CF"/>
    <w:rsid w:val="00BC0427"/>
    <w:rsid w:val="00BC1463"/>
    <w:rsid w:val="00BC33AC"/>
    <w:rsid w:val="00BC3A79"/>
    <w:rsid w:val="00BC3DE4"/>
    <w:rsid w:val="00BC3EC1"/>
    <w:rsid w:val="00BC6863"/>
    <w:rsid w:val="00BC6ED8"/>
    <w:rsid w:val="00BC711A"/>
    <w:rsid w:val="00BC73EE"/>
    <w:rsid w:val="00BC781D"/>
    <w:rsid w:val="00BD0D5F"/>
    <w:rsid w:val="00BD1954"/>
    <w:rsid w:val="00BD6D21"/>
    <w:rsid w:val="00BD7D19"/>
    <w:rsid w:val="00BE3C21"/>
    <w:rsid w:val="00BE3F00"/>
    <w:rsid w:val="00BE5150"/>
    <w:rsid w:val="00BE7F03"/>
    <w:rsid w:val="00BF0A84"/>
    <w:rsid w:val="00BF0D76"/>
    <w:rsid w:val="00BF1025"/>
    <w:rsid w:val="00BF148E"/>
    <w:rsid w:val="00BF1C1A"/>
    <w:rsid w:val="00BF1DF5"/>
    <w:rsid w:val="00BF2784"/>
    <w:rsid w:val="00BF2C01"/>
    <w:rsid w:val="00BF53D0"/>
    <w:rsid w:val="00BF6562"/>
    <w:rsid w:val="00BF6FCE"/>
    <w:rsid w:val="00C00B88"/>
    <w:rsid w:val="00C01A62"/>
    <w:rsid w:val="00C022B9"/>
    <w:rsid w:val="00C04152"/>
    <w:rsid w:val="00C0495B"/>
    <w:rsid w:val="00C04F98"/>
    <w:rsid w:val="00C06379"/>
    <w:rsid w:val="00C06DC8"/>
    <w:rsid w:val="00C070FD"/>
    <w:rsid w:val="00C0799A"/>
    <w:rsid w:val="00C103A2"/>
    <w:rsid w:val="00C12BDA"/>
    <w:rsid w:val="00C12EC8"/>
    <w:rsid w:val="00C13557"/>
    <w:rsid w:val="00C1448F"/>
    <w:rsid w:val="00C14AF4"/>
    <w:rsid w:val="00C14FD3"/>
    <w:rsid w:val="00C16256"/>
    <w:rsid w:val="00C16504"/>
    <w:rsid w:val="00C16825"/>
    <w:rsid w:val="00C16D86"/>
    <w:rsid w:val="00C1799C"/>
    <w:rsid w:val="00C20147"/>
    <w:rsid w:val="00C201B0"/>
    <w:rsid w:val="00C20D80"/>
    <w:rsid w:val="00C2143F"/>
    <w:rsid w:val="00C2489F"/>
    <w:rsid w:val="00C25464"/>
    <w:rsid w:val="00C26BF0"/>
    <w:rsid w:val="00C26DF1"/>
    <w:rsid w:val="00C30900"/>
    <w:rsid w:val="00C31166"/>
    <w:rsid w:val="00C320F7"/>
    <w:rsid w:val="00C3341D"/>
    <w:rsid w:val="00C33A5E"/>
    <w:rsid w:val="00C3405B"/>
    <w:rsid w:val="00C344D2"/>
    <w:rsid w:val="00C34A7A"/>
    <w:rsid w:val="00C35BA3"/>
    <w:rsid w:val="00C35CAD"/>
    <w:rsid w:val="00C42698"/>
    <w:rsid w:val="00C43C73"/>
    <w:rsid w:val="00C4570E"/>
    <w:rsid w:val="00C45CB1"/>
    <w:rsid w:val="00C469CE"/>
    <w:rsid w:val="00C46C0A"/>
    <w:rsid w:val="00C47F87"/>
    <w:rsid w:val="00C51724"/>
    <w:rsid w:val="00C5299A"/>
    <w:rsid w:val="00C54827"/>
    <w:rsid w:val="00C549B1"/>
    <w:rsid w:val="00C55019"/>
    <w:rsid w:val="00C57A02"/>
    <w:rsid w:val="00C57AC0"/>
    <w:rsid w:val="00C57B28"/>
    <w:rsid w:val="00C60109"/>
    <w:rsid w:val="00C6018A"/>
    <w:rsid w:val="00C61665"/>
    <w:rsid w:val="00C63CF6"/>
    <w:rsid w:val="00C64E2A"/>
    <w:rsid w:val="00C65F1E"/>
    <w:rsid w:val="00C6704F"/>
    <w:rsid w:val="00C67169"/>
    <w:rsid w:val="00C70AB1"/>
    <w:rsid w:val="00C71AE1"/>
    <w:rsid w:val="00C7268A"/>
    <w:rsid w:val="00C73130"/>
    <w:rsid w:val="00C76B4F"/>
    <w:rsid w:val="00C77A17"/>
    <w:rsid w:val="00C80F67"/>
    <w:rsid w:val="00C81B51"/>
    <w:rsid w:val="00C8568A"/>
    <w:rsid w:val="00C90384"/>
    <w:rsid w:val="00C90CBA"/>
    <w:rsid w:val="00C90F2F"/>
    <w:rsid w:val="00C913BC"/>
    <w:rsid w:val="00C9175F"/>
    <w:rsid w:val="00C9307C"/>
    <w:rsid w:val="00C93C17"/>
    <w:rsid w:val="00C941B7"/>
    <w:rsid w:val="00C95EC8"/>
    <w:rsid w:val="00C967C1"/>
    <w:rsid w:val="00CA2F67"/>
    <w:rsid w:val="00CA386B"/>
    <w:rsid w:val="00CA3AEC"/>
    <w:rsid w:val="00CA3FFA"/>
    <w:rsid w:val="00CB4FBB"/>
    <w:rsid w:val="00CB6006"/>
    <w:rsid w:val="00CB68F4"/>
    <w:rsid w:val="00CC0197"/>
    <w:rsid w:val="00CC0AFD"/>
    <w:rsid w:val="00CC16F4"/>
    <w:rsid w:val="00CC1D16"/>
    <w:rsid w:val="00CC2EF2"/>
    <w:rsid w:val="00CC3A9C"/>
    <w:rsid w:val="00CC3D07"/>
    <w:rsid w:val="00CD1E40"/>
    <w:rsid w:val="00CD2A66"/>
    <w:rsid w:val="00CD3883"/>
    <w:rsid w:val="00CD6794"/>
    <w:rsid w:val="00CD7C0F"/>
    <w:rsid w:val="00CE212B"/>
    <w:rsid w:val="00CE33F5"/>
    <w:rsid w:val="00CE4768"/>
    <w:rsid w:val="00CF37A2"/>
    <w:rsid w:val="00CF3D76"/>
    <w:rsid w:val="00CF4447"/>
    <w:rsid w:val="00CF4ED3"/>
    <w:rsid w:val="00CF6956"/>
    <w:rsid w:val="00CF6E55"/>
    <w:rsid w:val="00D0413D"/>
    <w:rsid w:val="00D04179"/>
    <w:rsid w:val="00D06098"/>
    <w:rsid w:val="00D06155"/>
    <w:rsid w:val="00D06389"/>
    <w:rsid w:val="00D07F39"/>
    <w:rsid w:val="00D10957"/>
    <w:rsid w:val="00D11041"/>
    <w:rsid w:val="00D125AD"/>
    <w:rsid w:val="00D13205"/>
    <w:rsid w:val="00D1389C"/>
    <w:rsid w:val="00D13B50"/>
    <w:rsid w:val="00D147D4"/>
    <w:rsid w:val="00D14BD1"/>
    <w:rsid w:val="00D14D9F"/>
    <w:rsid w:val="00D155B5"/>
    <w:rsid w:val="00D17EE2"/>
    <w:rsid w:val="00D17FD6"/>
    <w:rsid w:val="00D2010E"/>
    <w:rsid w:val="00D216D4"/>
    <w:rsid w:val="00D22883"/>
    <w:rsid w:val="00D22FE4"/>
    <w:rsid w:val="00D23DD3"/>
    <w:rsid w:val="00D24C35"/>
    <w:rsid w:val="00D3010E"/>
    <w:rsid w:val="00D30653"/>
    <w:rsid w:val="00D30D99"/>
    <w:rsid w:val="00D3161C"/>
    <w:rsid w:val="00D3468E"/>
    <w:rsid w:val="00D35222"/>
    <w:rsid w:val="00D3584D"/>
    <w:rsid w:val="00D36FC9"/>
    <w:rsid w:val="00D42B22"/>
    <w:rsid w:val="00D43A03"/>
    <w:rsid w:val="00D43E7B"/>
    <w:rsid w:val="00D453C2"/>
    <w:rsid w:val="00D457EF"/>
    <w:rsid w:val="00D47A0C"/>
    <w:rsid w:val="00D50750"/>
    <w:rsid w:val="00D50E96"/>
    <w:rsid w:val="00D53786"/>
    <w:rsid w:val="00D54237"/>
    <w:rsid w:val="00D56321"/>
    <w:rsid w:val="00D5750B"/>
    <w:rsid w:val="00D6797C"/>
    <w:rsid w:val="00D67AF6"/>
    <w:rsid w:val="00D7098F"/>
    <w:rsid w:val="00D72118"/>
    <w:rsid w:val="00D75D0E"/>
    <w:rsid w:val="00D80E9B"/>
    <w:rsid w:val="00D81347"/>
    <w:rsid w:val="00D83F50"/>
    <w:rsid w:val="00D84F15"/>
    <w:rsid w:val="00D85ADB"/>
    <w:rsid w:val="00D85BF2"/>
    <w:rsid w:val="00D8702A"/>
    <w:rsid w:val="00D878A9"/>
    <w:rsid w:val="00D878B2"/>
    <w:rsid w:val="00D9022A"/>
    <w:rsid w:val="00D91C8A"/>
    <w:rsid w:val="00D93332"/>
    <w:rsid w:val="00D934FC"/>
    <w:rsid w:val="00D958C6"/>
    <w:rsid w:val="00D977D5"/>
    <w:rsid w:val="00D97A83"/>
    <w:rsid w:val="00DA07B8"/>
    <w:rsid w:val="00DA33D7"/>
    <w:rsid w:val="00DA45B1"/>
    <w:rsid w:val="00DA6D9A"/>
    <w:rsid w:val="00DB0090"/>
    <w:rsid w:val="00DB01BC"/>
    <w:rsid w:val="00DB077A"/>
    <w:rsid w:val="00DB3538"/>
    <w:rsid w:val="00DB52FE"/>
    <w:rsid w:val="00DB536E"/>
    <w:rsid w:val="00DB55FB"/>
    <w:rsid w:val="00DB5674"/>
    <w:rsid w:val="00DB5750"/>
    <w:rsid w:val="00DB5A5E"/>
    <w:rsid w:val="00DB6340"/>
    <w:rsid w:val="00DC0E60"/>
    <w:rsid w:val="00DC1029"/>
    <w:rsid w:val="00DC1122"/>
    <w:rsid w:val="00DC1CB1"/>
    <w:rsid w:val="00DC360B"/>
    <w:rsid w:val="00DC3B25"/>
    <w:rsid w:val="00DC3B4E"/>
    <w:rsid w:val="00DC5239"/>
    <w:rsid w:val="00DC5C30"/>
    <w:rsid w:val="00DC7129"/>
    <w:rsid w:val="00DD01ED"/>
    <w:rsid w:val="00DD06EB"/>
    <w:rsid w:val="00DD2202"/>
    <w:rsid w:val="00DD231D"/>
    <w:rsid w:val="00DD24C3"/>
    <w:rsid w:val="00DD5E8D"/>
    <w:rsid w:val="00DD7123"/>
    <w:rsid w:val="00DE0B7E"/>
    <w:rsid w:val="00DE1329"/>
    <w:rsid w:val="00DE1903"/>
    <w:rsid w:val="00DE228C"/>
    <w:rsid w:val="00DE2FF1"/>
    <w:rsid w:val="00DE42B9"/>
    <w:rsid w:val="00DE44B9"/>
    <w:rsid w:val="00DE482F"/>
    <w:rsid w:val="00DE53E3"/>
    <w:rsid w:val="00DE6A50"/>
    <w:rsid w:val="00DE6DB3"/>
    <w:rsid w:val="00DF0C0B"/>
    <w:rsid w:val="00DF3CB9"/>
    <w:rsid w:val="00DF3F26"/>
    <w:rsid w:val="00DF3F53"/>
    <w:rsid w:val="00DF488C"/>
    <w:rsid w:val="00DF61F4"/>
    <w:rsid w:val="00DF67C2"/>
    <w:rsid w:val="00DF776C"/>
    <w:rsid w:val="00E006D9"/>
    <w:rsid w:val="00E04CC7"/>
    <w:rsid w:val="00E074FA"/>
    <w:rsid w:val="00E10596"/>
    <w:rsid w:val="00E11299"/>
    <w:rsid w:val="00E11576"/>
    <w:rsid w:val="00E15F0C"/>
    <w:rsid w:val="00E25210"/>
    <w:rsid w:val="00E30A99"/>
    <w:rsid w:val="00E30D99"/>
    <w:rsid w:val="00E311F1"/>
    <w:rsid w:val="00E326E6"/>
    <w:rsid w:val="00E32CD5"/>
    <w:rsid w:val="00E35A4D"/>
    <w:rsid w:val="00E35ADA"/>
    <w:rsid w:val="00E35CB2"/>
    <w:rsid w:val="00E40849"/>
    <w:rsid w:val="00E409D3"/>
    <w:rsid w:val="00E40FFA"/>
    <w:rsid w:val="00E42294"/>
    <w:rsid w:val="00E42516"/>
    <w:rsid w:val="00E433E0"/>
    <w:rsid w:val="00E44906"/>
    <w:rsid w:val="00E44AC5"/>
    <w:rsid w:val="00E4549C"/>
    <w:rsid w:val="00E45FCF"/>
    <w:rsid w:val="00E47E49"/>
    <w:rsid w:val="00E51312"/>
    <w:rsid w:val="00E524C1"/>
    <w:rsid w:val="00E538CB"/>
    <w:rsid w:val="00E53DFB"/>
    <w:rsid w:val="00E57622"/>
    <w:rsid w:val="00E615F3"/>
    <w:rsid w:val="00E62714"/>
    <w:rsid w:val="00E636AE"/>
    <w:rsid w:val="00E63E39"/>
    <w:rsid w:val="00E64832"/>
    <w:rsid w:val="00E65226"/>
    <w:rsid w:val="00E65EDD"/>
    <w:rsid w:val="00E701DA"/>
    <w:rsid w:val="00E7050A"/>
    <w:rsid w:val="00E70610"/>
    <w:rsid w:val="00E70CA4"/>
    <w:rsid w:val="00E72499"/>
    <w:rsid w:val="00E7276C"/>
    <w:rsid w:val="00E72E70"/>
    <w:rsid w:val="00E73699"/>
    <w:rsid w:val="00E74EFB"/>
    <w:rsid w:val="00E7510E"/>
    <w:rsid w:val="00E75111"/>
    <w:rsid w:val="00E7695F"/>
    <w:rsid w:val="00E777C6"/>
    <w:rsid w:val="00E80BD2"/>
    <w:rsid w:val="00E81453"/>
    <w:rsid w:val="00E83D10"/>
    <w:rsid w:val="00E85A7E"/>
    <w:rsid w:val="00E85B0E"/>
    <w:rsid w:val="00E85BA3"/>
    <w:rsid w:val="00E8683B"/>
    <w:rsid w:val="00E90D2C"/>
    <w:rsid w:val="00E90E81"/>
    <w:rsid w:val="00E93FEE"/>
    <w:rsid w:val="00E94A58"/>
    <w:rsid w:val="00E94EA7"/>
    <w:rsid w:val="00E957C8"/>
    <w:rsid w:val="00E967E9"/>
    <w:rsid w:val="00E97AE9"/>
    <w:rsid w:val="00EA11FC"/>
    <w:rsid w:val="00EA4218"/>
    <w:rsid w:val="00EA627A"/>
    <w:rsid w:val="00EB01FF"/>
    <w:rsid w:val="00EB0C73"/>
    <w:rsid w:val="00EB6019"/>
    <w:rsid w:val="00EC0157"/>
    <w:rsid w:val="00EC03E6"/>
    <w:rsid w:val="00EC159D"/>
    <w:rsid w:val="00EC3BCD"/>
    <w:rsid w:val="00EC5F0C"/>
    <w:rsid w:val="00EC62BD"/>
    <w:rsid w:val="00EC734D"/>
    <w:rsid w:val="00ED27EB"/>
    <w:rsid w:val="00ED2927"/>
    <w:rsid w:val="00ED3C4B"/>
    <w:rsid w:val="00ED3D08"/>
    <w:rsid w:val="00EE0289"/>
    <w:rsid w:val="00EE2438"/>
    <w:rsid w:val="00EE27A9"/>
    <w:rsid w:val="00EE3003"/>
    <w:rsid w:val="00EE6503"/>
    <w:rsid w:val="00EF0181"/>
    <w:rsid w:val="00EF11F9"/>
    <w:rsid w:val="00EF1215"/>
    <w:rsid w:val="00EF1386"/>
    <w:rsid w:val="00EF1424"/>
    <w:rsid w:val="00EF1D69"/>
    <w:rsid w:val="00EF2332"/>
    <w:rsid w:val="00EF5F41"/>
    <w:rsid w:val="00F00919"/>
    <w:rsid w:val="00F0092F"/>
    <w:rsid w:val="00F0112A"/>
    <w:rsid w:val="00F01F48"/>
    <w:rsid w:val="00F04406"/>
    <w:rsid w:val="00F04BBD"/>
    <w:rsid w:val="00F05D49"/>
    <w:rsid w:val="00F069CB"/>
    <w:rsid w:val="00F077C7"/>
    <w:rsid w:val="00F1216A"/>
    <w:rsid w:val="00F13697"/>
    <w:rsid w:val="00F17BAE"/>
    <w:rsid w:val="00F17EC3"/>
    <w:rsid w:val="00F20663"/>
    <w:rsid w:val="00F21FBE"/>
    <w:rsid w:val="00F237C1"/>
    <w:rsid w:val="00F2386E"/>
    <w:rsid w:val="00F244EF"/>
    <w:rsid w:val="00F24C4B"/>
    <w:rsid w:val="00F25545"/>
    <w:rsid w:val="00F2683A"/>
    <w:rsid w:val="00F26CA8"/>
    <w:rsid w:val="00F272A0"/>
    <w:rsid w:val="00F312C3"/>
    <w:rsid w:val="00F3141E"/>
    <w:rsid w:val="00F31F43"/>
    <w:rsid w:val="00F3247A"/>
    <w:rsid w:val="00F34729"/>
    <w:rsid w:val="00F3666A"/>
    <w:rsid w:val="00F3794F"/>
    <w:rsid w:val="00F3796C"/>
    <w:rsid w:val="00F37A0E"/>
    <w:rsid w:val="00F37BB5"/>
    <w:rsid w:val="00F406AB"/>
    <w:rsid w:val="00F4087E"/>
    <w:rsid w:val="00F428D3"/>
    <w:rsid w:val="00F42BAA"/>
    <w:rsid w:val="00F4386C"/>
    <w:rsid w:val="00F43999"/>
    <w:rsid w:val="00F44929"/>
    <w:rsid w:val="00F4585F"/>
    <w:rsid w:val="00F4598D"/>
    <w:rsid w:val="00F47208"/>
    <w:rsid w:val="00F4775B"/>
    <w:rsid w:val="00F52040"/>
    <w:rsid w:val="00F5225C"/>
    <w:rsid w:val="00F52EF4"/>
    <w:rsid w:val="00F53CE9"/>
    <w:rsid w:val="00F56FA3"/>
    <w:rsid w:val="00F5744C"/>
    <w:rsid w:val="00F6024B"/>
    <w:rsid w:val="00F617C3"/>
    <w:rsid w:val="00F61F64"/>
    <w:rsid w:val="00F64248"/>
    <w:rsid w:val="00F647E4"/>
    <w:rsid w:val="00F64A2A"/>
    <w:rsid w:val="00F6591E"/>
    <w:rsid w:val="00F66045"/>
    <w:rsid w:val="00F664BF"/>
    <w:rsid w:val="00F66CB1"/>
    <w:rsid w:val="00F67BD9"/>
    <w:rsid w:val="00F71C4F"/>
    <w:rsid w:val="00F71D02"/>
    <w:rsid w:val="00F7249A"/>
    <w:rsid w:val="00F731E8"/>
    <w:rsid w:val="00F75863"/>
    <w:rsid w:val="00F764F2"/>
    <w:rsid w:val="00F76A9C"/>
    <w:rsid w:val="00F77D17"/>
    <w:rsid w:val="00F8178A"/>
    <w:rsid w:val="00F82853"/>
    <w:rsid w:val="00F82BE0"/>
    <w:rsid w:val="00F84CAC"/>
    <w:rsid w:val="00F84EC2"/>
    <w:rsid w:val="00F8567D"/>
    <w:rsid w:val="00F90DEA"/>
    <w:rsid w:val="00F90F1D"/>
    <w:rsid w:val="00F90F65"/>
    <w:rsid w:val="00F91375"/>
    <w:rsid w:val="00F9155C"/>
    <w:rsid w:val="00F91CC3"/>
    <w:rsid w:val="00F930D1"/>
    <w:rsid w:val="00F94A51"/>
    <w:rsid w:val="00F9623E"/>
    <w:rsid w:val="00FA0A88"/>
    <w:rsid w:val="00FA109A"/>
    <w:rsid w:val="00FA2C0C"/>
    <w:rsid w:val="00FA31D1"/>
    <w:rsid w:val="00FA414A"/>
    <w:rsid w:val="00FA6919"/>
    <w:rsid w:val="00FA7310"/>
    <w:rsid w:val="00FB0367"/>
    <w:rsid w:val="00FB05C0"/>
    <w:rsid w:val="00FB0DA6"/>
    <w:rsid w:val="00FB30C0"/>
    <w:rsid w:val="00FB3352"/>
    <w:rsid w:val="00FB35E2"/>
    <w:rsid w:val="00FB4213"/>
    <w:rsid w:val="00FB57A5"/>
    <w:rsid w:val="00FB76DB"/>
    <w:rsid w:val="00FC1282"/>
    <w:rsid w:val="00FC2650"/>
    <w:rsid w:val="00FC3FA9"/>
    <w:rsid w:val="00FC5489"/>
    <w:rsid w:val="00FC57A4"/>
    <w:rsid w:val="00FC5A58"/>
    <w:rsid w:val="00FC74A2"/>
    <w:rsid w:val="00FD1FBC"/>
    <w:rsid w:val="00FD2F37"/>
    <w:rsid w:val="00FD3708"/>
    <w:rsid w:val="00FD6995"/>
    <w:rsid w:val="00FE39C3"/>
    <w:rsid w:val="00FE41D6"/>
    <w:rsid w:val="00FE44CB"/>
    <w:rsid w:val="00FE5325"/>
    <w:rsid w:val="00FE690A"/>
    <w:rsid w:val="00FF3408"/>
    <w:rsid w:val="00FF3511"/>
    <w:rsid w:val="00FF451E"/>
    <w:rsid w:val="00FF4675"/>
    <w:rsid w:val="00FF69B7"/>
    <w:rsid w:val="00FF6BA2"/>
    <w:rsid w:val="00FF6F7E"/>
    <w:rsid w:val="04679183"/>
    <w:rsid w:val="04C54BD4"/>
    <w:rsid w:val="07D4E92F"/>
    <w:rsid w:val="0A59E997"/>
    <w:rsid w:val="0ABB58E8"/>
    <w:rsid w:val="0B6E80A1"/>
    <w:rsid w:val="0D101F34"/>
    <w:rsid w:val="0D2280C7"/>
    <w:rsid w:val="103C4DD9"/>
    <w:rsid w:val="12F28376"/>
    <w:rsid w:val="1559C492"/>
    <w:rsid w:val="17B5C5BA"/>
    <w:rsid w:val="190F0A72"/>
    <w:rsid w:val="1C16F3A6"/>
    <w:rsid w:val="1CDD7DCB"/>
    <w:rsid w:val="1EC98132"/>
    <w:rsid w:val="20C51981"/>
    <w:rsid w:val="226EDD1F"/>
    <w:rsid w:val="22DDA5C9"/>
    <w:rsid w:val="234CBF4F"/>
    <w:rsid w:val="248AA352"/>
    <w:rsid w:val="249617D9"/>
    <w:rsid w:val="288464B6"/>
    <w:rsid w:val="2A3DA48B"/>
    <w:rsid w:val="2A7B003B"/>
    <w:rsid w:val="2AC78926"/>
    <w:rsid w:val="2BC50C98"/>
    <w:rsid w:val="2C69406C"/>
    <w:rsid w:val="2E5A80BF"/>
    <w:rsid w:val="2EB0A767"/>
    <w:rsid w:val="2F04C997"/>
    <w:rsid w:val="315C0891"/>
    <w:rsid w:val="3233E1B9"/>
    <w:rsid w:val="3274C5D6"/>
    <w:rsid w:val="32C54A80"/>
    <w:rsid w:val="3472F73A"/>
    <w:rsid w:val="349A3C07"/>
    <w:rsid w:val="37751E71"/>
    <w:rsid w:val="38E9B1A9"/>
    <w:rsid w:val="39786B79"/>
    <w:rsid w:val="3B3CC120"/>
    <w:rsid w:val="3BEDD347"/>
    <w:rsid w:val="3C41D4AE"/>
    <w:rsid w:val="3D4C4AFD"/>
    <w:rsid w:val="405BF9DC"/>
    <w:rsid w:val="411C00B7"/>
    <w:rsid w:val="41466D96"/>
    <w:rsid w:val="41B22BEA"/>
    <w:rsid w:val="4347A664"/>
    <w:rsid w:val="435758F8"/>
    <w:rsid w:val="4462E712"/>
    <w:rsid w:val="45039C6D"/>
    <w:rsid w:val="450882B6"/>
    <w:rsid w:val="47A5CAF6"/>
    <w:rsid w:val="482BEE50"/>
    <w:rsid w:val="491618F8"/>
    <w:rsid w:val="4AB38E5A"/>
    <w:rsid w:val="4BA53848"/>
    <w:rsid w:val="4EC2453B"/>
    <w:rsid w:val="4F7EFF30"/>
    <w:rsid w:val="4FC252E4"/>
    <w:rsid w:val="50A46DDB"/>
    <w:rsid w:val="53F758BA"/>
    <w:rsid w:val="554F04EA"/>
    <w:rsid w:val="5934A91E"/>
    <w:rsid w:val="599E8457"/>
    <w:rsid w:val="5A2C7BA4"/>
    <w:rsid w:val="5ABC7438"/>
    <w:rsid w:val="5C522EA9"/>
    <w:rsid w:val="5D844DED"/>
    <w:rsid w:val="5FDF0512"/>
    <w:rsid w:val="60CBBB4F"/>
    <w:rsid w:val="622AD067"/>
    <w:rsid w:val="62D2DDD5"/>
    <w:rsid w:val="67DACB92"/>
    <w:rsid w:val="689A11EB"/>
    <w:rsid w:val="6AB8F0FF"/>
    <w:rsid w:val="6D5CBCF6"/>
    <w:rsid w:val="724C266C"/>
    <w:rsid w:val="743E383A"/>
    <w:rsid w:val="76BCBEEE"/>
    <w:rsid w:val="782E8AAE"/>
    <w:rsid w:val="78AB8C72"/>
    <w:rsid w:val="7A5C0D9E"/>
    <w:rsid w:val="7B2EA4B0"/>
    <w:rsid w:val="7B84298C"/>
    <w:rsid w:val="7F064EDC"/>
    <w:rsid w:val="7FB649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4FAC375E-E3EE-4B48-8A41-F4EBE9F6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D3584D"/>
    <w:pPr>
      <w:keepLines/>
      <w:widowControl w:val="0"/>
      <w:tabs>
        <w:tab w:val="left" w:pos="113"/>
      </w:tabs>
      <w:spacing w:after="240"/>
    </w:pPr>
    <w:rPr>
      <w:rFonts w:ascii="Times New Roman" w:eastAsia="Calibri" w:hAnsi="Times New Roman" w:cs="Times New Roman"/>
      <w:bCs/>
      <w:sz w:val="20"/>
      <w:szCs w:val="20"/>
      <w:lang w:val="en-GB"/>
    </w:rPr>
  </w:style>
  <w:style w:type="character" w:styleId="a5">
    <w:name w:val="annotation reference"/>
    <w:basedOn w:val="a0"/>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ечания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ечания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выноски Знак"/>
    <w:basedOn w:val="a0"/>
    <w:link w:val="aa"/>
    <w:uiPriority w:val="99"/>
    <w:semiHidden/>
    <w:rsid w:val="004C681B"/>
    <w:rPr>
      <w:rFonts w:ascii="Segoe UI" w:hAnsi="Segoe UI" w:cs="Segoe UI"/>
      <w:sz w:val="18"/>
      <w:szCs w:val="18"/>
    </w:rPr>
  </w:style>
  <w:style w:type="paragraph" w:styleId="ac">
    <w:name w:val="header"/>
    <w:aliases w:val="Header 1,h"/>
    <w:basedOn w:val="a"/>
    <w:link w:val="ad"/>
    <w:uiPriority w:val="99"/>
    <w:unhideWhenUsed/>
    <w:rsid w:val="00945B1A"/>
    <w:pPr>
      <w:tabs>
        <w:tab w:val="center" w:pos="4680"/>
        <w:tab w:val="right" w:pos="9360"/>
      </w:tabs>
    </w:pPr>
  </w:style>
  <w:style w:type="character" w:customStyle="1" w:styleId="ad">
    <w:name w:val="Верхний колонтитул Знак"/>
    <w:aliases w:val="Header 1 Знак,h Знак"/>
    <w:basedOn w:val="a0"/>
    <w:link w:val="ac"/>
    <w:uiPriority w:val="99"/>
    <w:rsid w:val="00945B1A"/>
  </w:style>
  <w:style w:type="paragraph" w:styleId="ae">
    <w:name w:val="footer"/>
    <w:aliases w:val="Project Number (RF),AGT ESIA "/>
    <w:basedOn w:val="a"/>
    <w:link w:val="af"/>
    <w:uiPriority w:val="99"/>
    <w:unhideWhenUsed/>
    <w:rsid w:val="00945B1A"/>
    <w:pPr>
      <w:tabs>
        <w:tab w:val="center" w:pos="4680"/>
        <w:tab w:val="right" w:pos="9360"/>
      </w:tabs>
    </w:pPr>
  </w:style>
  <w:style w:type="character" w:customStyle="1" w:styleId="af">
    <w:name w:val="Нижний колонтитул Знак"/>
    <w:aliases w:val="Project Number (RF) Знак,AGT ESIA  Знак"/>
    <w:basedOn w:val="a0"/>
    <w:link w:val="ae"/>
    <w:uiPriority w:val="99"/>
    <w:rsid w:val="00945B1A"/>
  </w:style>
  <w:style w:type="paragraph" w:styleId="af0">
    <w:name w:val="List Paragraph"/>
    <w:aliases w:val="List Paragraph (numbered (a)),Normal 2,Main numbered paragraph,References,Source,List Paragraph-B,Style 2,Citation List,Table of contents numbered,Graphic,List Paragraph1,List Paragraph Char Char,Resume Title,Ha,heading 4,Bullets,bullets"/>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а Знак"/>
    <w:aliases w:val="List Paragraph (numbered (a)) Знак,Normal 2 Знак,Main numbered paragraph Знак,References Знак,Source Знак,List Paragraph-B Знак,Style 2 Знак,Citation List Знак,Table of contents numbered Знак,Graphic Знак,List Paragraph1 Знак,Ha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с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 w:type="paragraph" w:customStyle="1" w:styleId="TableParagraph">
    <w:name w:val="Table Paragraph"/>
    <w:basedOn w:val="a"/>
    <w:uiPriority w:val="1"/>
    <w:qFormat/>
    <w:rsid w:val="00AF57D5"/>
    <w:pPr>
      <w:widowControl w:val="0"/>
      <w:autoSpaceDE w:val="0"/>
      <w:autoSpaceDN w:val="0"/>
      <w:spacing w:before="1"/>
      <w:ind w:left="115"/>
    </w:pPr>
    <w:rPr>
      <w:rFonts w:ascii="Carlito" w:eastAsia="Carlito" w:hAnsi="Carlito" w:cs="Carlito"/>
    </w:rPr>
  </w:style>
  <w:style w:type="paragraph" w:customStyle="1" w:styleId="Default">
    <w:name w:val="Default"/>
    <w:rsid w:val="00BA31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153172">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7246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bstract xmlns="3e02667f-0271-471b-bd6e-11a2e16def1d" xsi:nil="true"/>
    <o1cb080a3dca4eb8a0fd03c7cc8bf8f7 xmlns="3e02667f-0271-471b-bd6e-11a2e16def1d">
      <Terms xmlns="http://schemas.microsoft.com/office/infopath/2007/PartnerControls">
        <TermInfo xmlns="http://schemas.microsoft.com/office/infopath/2007/PartnerControls">
          <TermName xmlns="http://schemas.microsoft.com/office/infopath/2007/PartnerControls">Environmental and Social Commitment Plan</TermName>
          <TermId xmlns="http://schemas.microsoft.com/office/infopath/2007/PartnerControls">58decd01-6dd7-471f-bd5c-2b4f9dfb67a7</TermId>
        </TermInfo>
      </Terms>
    </o1cb080a3dca4eb8a0fd03c7cc8bf8f7>
    <wb_externalwebdecision xmlns="3e02667f-0271-471b-bd6e-11a2e16def1d">Yes</wb_externalwebdecision>
    <wb_ibflag xmlns="3e02667f-0271-471b-bd6e-11a2e16def1d">Yes</wb_ibflag>
    <wb_realcreationdate xmlns="3e02667f-0271-471b-bd6e-11a2e16def1d" xsi:nil="true"/>
    <wb_bidreference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referencenumber xmlns="3e02667f-0271-471b-bd6e-11a2e16def1d" xsi:nil="true"/>
    <wb_documentloancreditfundnbr xmlns="3e02667f-0271-471b-bd6e-11a2e16def1d" xsi:nil="true"/>
    <wb_externalwebdate xmlns="3e02667f-0271-471b-bd6e-11a2e16def1d">2022-12-21T05:00:00+00:00</wb_externalwebdate>
    <wb_loanid xmlns="3e02667f-0271-471b-bd6e-11a2e16def1d" xsi:nil="true"/>
    <wb_externalpublic xmlns="3e02667f-0271-471b-bd6e-11a2e16def1d">false</wb_externalpublic>
    <wb_fiscalyear xmlns="3e02667f-0271-471b-bd6e-11a2e16def1d" xsi:nil="true"/>
    <wb_psrno xmlns="3e02667f-0271-471b-bd6e-11a2e16def1d" xsi:nil="true"/>
    <wb_cttype xmlns="3e02667f-0271-471b-bd6e-11a2e16def1d">MAIN</wb_cttype>
    <wb_filename xmlns="3e02667f-0271-471b-bd6e-11a2e16def1d" xsi:nil="true"/>
    <wb_biddescription xmlns="3e02667f-0271-471b-bd6e-11a2e16def1d" xsi:nil="true"/>
    <wb_legodnotes xmlns="3e02667f-0271-471b-bd6e-11a2e16def1d" xsi:nil="true"/>
    <wb_projectid xmlns="3e02667f-0271-471b-bd6e-11a2e16def1d">P177779</wb_projectid>
    <wb_aicomments xmlns="3e02667f-0271-471b-bd6e-11a2e16def1d">Approved by Varalakshmi Vemuru on 12/21/2022</wb_aicomments>
    <wb_applicationno xmlns="3e02667f-0271-471b-bd6e-11a2e16def1d" xsi:nil="true"/>
    <wb_archivesboxno xmlns="3e02667f-0271-471b-bd6e-11a2e16def1d" xsi:nil="true"/>
    <wb_notesunid xmlns="3e02667f-0271-471b-bd6e-11a2e16def1d" xsi:nil="true"/>
    <wb_realmodifydate xmlns="3e02667f-0271-471b-bd6e-11a2e16def1d" xsi:nil="true"/>
    <wb_topic xmlns="3e02667f-0271-471b-bd6e-11a2e16def1d" xsi:nil="true"/>
    <wb_disclosuredate xmlns="3e02667f-0271-471b-bd6e-11a2e16def1d" xsi:nil="true"/>
    <wb_reportno xmlns="3e02667f-0271-471b-bd6e-11a2e16def1d" xsi:nil="true"/>
    <wb_internalordernumber xmlns="3e02667f-0271-471b-bd6e-11a2e16def1d" xsi:nil="true"/>
    <wb_addressee xmlns="3e02667f-0271-471b-bd6e-11a2e16def1d" xsi:nil="true"/>
    <wb_doctypecode xmlns="3e02667f-0271-471b-bd6e-11a2e16def1d" xsi:nil="true"/>
    <wb_ibtopic xmlns="3e02667f-0271-471b-bd6e-11a2e16def1d" xsi:nil="true"/>
    <wb_ibtopiclegacy xmlns="3e02667f-0271-471b-bd6e-11a2e16def1d" xsi:nil="true"/>
    <wb_realmodifier xmlns="3e02667f-0271-471b-bd6e-11a2e16def1d" xsi:nil="true"/>
    <wb_correspondencelogno xmlns="3e02667f-0271-471b-bd6e-11a2e16def1d" xsi:nil="true"/>
    <wb_creditnumber xmlns="3e02667f-0271-471b-bd6e-11a2e16def1d" xsi:nil="true"/>
    <wb_financierid xmlns="3e02667f-0271-471b-bd6e-11a2e16def1d" xsi:nil="true"/>
    <ed89010fab75481eba28f36694d32f6e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832426d7-d0f8-4cc5-a5f1-7b89f69e8f78</TermId>
        </TermInfo>
      </Terms>
    </ed89010fab75481eba28f36694d32f6e>
    <wb_numberofpages xmlns="3e02667f-0271-471b-bd6e-11a2e16def1d" xsi:nil="true"/>
    <wb_projectphase xmlns="3e02667f-0271-471b-bd6e-11a2e16def1d" xsi:nil="true"/>
    <wb_disclosurestatus xmlns="3e02667f-0271-471b-bd6e-11a2e16def1d">Disclosed</wb_disclosurestatus>
    <wb_externalpublishedlink xmlns="3e02667f-0271-471b-bd6e-11a2e16def1d" xsi:nil="true"/>
    <WBDocs_Access_To_Info_Exception xmlns="3e02667f-0271-471b-bd6e-11a2e16def1d" xsi:nil="true"/>
    <wb_internalordername xmlns="3e02667f-0271-471b-bd6e-11a2e16def1d" xsi:nil="true"/>
    <WBDocs_Document_Date xmlns="3e02667f-0271-471b-bd6e-11a2e16def1d">2022-12-21T05:00:00+00:00</WBDocs_Document_Date>
    <wb_description xmlns="3e02667f-0271-471b-bd6e-11a2e16def1d" xsi:nil="true"/>
    <wb_keyword xmlns="3e02667f-0271-471b-bd6e-11a2e16def1d" xsi:nil="true"/>
    <TaxCatchAll xmlns="3e02667f-0271-471b-bd6e-11a2e16def1d">
      <Value>17</Value>
      <Value>31</Value>
    </TaxCatchAll>
    <wb_generalcounseldoctype xmlns="3e02667f-0271-471b-bd6e-11a2e16def1d" xsi:nil="true"/>
    <wb_ibtopiccode xmlns="3e02667f-0271-471b-bd6e-11a2e16def1d" xsi:nil="true"/>
    <OneCMS_Subcategory xmlns="3e02667f-0271-471b-bd6e-11a2e16def1d" xsi:nil="true"/>
    <wb_trustfundcode xmlns="3e02667f-0271-471b-bd6e-11a2e16def1d" xsi:nil="true"/>
    <wb_archiveprojectid xmlns="3e02667f-0271-471b-bd6e-11a2e16def1d" xsi:nil="true"/>
    <wb_realcreatorname xmlns="3e02667f-0271-471b-bd6e-11a2e16def1d" xsi:nil="true"/>
    <wb_disclosuretype xmlns="3e02667f-0271-471b-bd6e-11a2e16def1d" xsi:nil="true"/>
    <wb_documententitytype xmlns="3e02667f-0271-471b-bd6e-11a2e16def1d" xsi:nil="true"/>
    <wb_exceptionapprover xmlns="3e02667f-0271-471b-bd6e-11a2e16def1d">
      <UserInfo>
        <DisplayName/>
        <AccountId xsi:nil="true"/>
        <AccountType/>
      </UserInfo>
    </wb_exceptionapprover>
    <wb_externalwebstatus xmlns="3e02667f-0271-471b-bd6e-11a2e16def1d">No</wb_externalwebstatus>
    <wb_itemid xmlns="3e02667f-0271-471b-bd6e-11a2e16def1d">PROJDOCESCP001</wb_itemid>
    <wb_unregistrationnumber xmlns="3e02667f-0271-471b-bd6e-11a2e16def1d" xsi:nil="true"/>
    <i008215bacac45029ee8cafff4c8e93b xmlns="3e02667f-0271-471b-bd6e-11a2e16def1d">
      <Terms xmlns="http://schemas.microsoft.com/office/infopath/2007/PartnerControls"/>
    </i008215bacac45029ee8cafff4c8e93b>
    <g5db487b699641c994752f446908f645 xmlns="3e02667f-0271-471b-bd6e-11a2e16def1d">
      <Terms xmlns="http://schemas.microsoft.com/office/infopath/2007/PartnerControls"/>
    </g5db487b699641c994752f446908f645>
    <wb_keywordlegacy xmlns="3e02667f-0271-471b-bd6e-11a2e16def1d" xsi:nil="true"/>
    <wb_publicapprover xmlns="3e02667f-0271-471b-bd6e-11a2e16def1d">
      <UserInfo>
        <DisplayName>Varalakshmi Vemuru</DisplayName>
        <AccountId>115</AccountId>
        <AccountType/>
      </UserInfo>
    </wb_publicapprover>
    <wb_archivesaccessionnumber xmlns="3e02667f-0271-471b-bd6e-11a2e16def1d" xsi:nil="true"/>
    <wb_esignaturecode xmlns="3e02667f-0271-471b-bd6e-11a2e16def1d" xsi:nil="true"/>
    <wb_filingapplication xmlns="3e02667f-0271-471b-bd6e-11a2e16def1d">OPS2ATTACH</wb_filingapplication>
    <wb_ioparentid xmlns="3e02667f-0271-471b-bd6e-11a2e16def1d" xsi:nil="true"/>
    <WBDocs_Information_Classification xmlns="3e02667f-0271-471b-bd6e-11a2e16def1d">Public</WBDocs_Information_Classification>
    <wb_taskid xmlns="3e02667f-0271-471b-bd6e-11a2e16def1d">FR00045625</wb_taskid>
    <OneCMS_Category xmlns="3e02667f-0271-471b-bd6e-11a2e16def1d" xsi:nil="true"/>
    <_dlc_DocId xmlns="3e02667f-0271-471b-bd6e-11a2e16def1d">2XJU6TS5M35X-364410540-321</_dlc_DocId>
    <_dlc_DocIdUrl xmlns="3e02667f-0271-471b-bd6e-11a2e16def1d">
      <Url>https://worldbankgroup.sharepoint.com/sites/P177779/_layouts/15/DocIdRedir.aspx?ID=2XJU6TS5M35X-364410540-321</Url>
      <Description>2XJU6TS5M35X-364410540-321</Description>
    </_dlc_DocIdUrl>
    <wb_subfolder xmlns="3e02667f-0271-471b-bd6e-11a2e16def1d" xsi:nil="true"/>
    <wb_refreshdate xmlns="3e02667f-0271-471b-bd6e-11a2e16def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BDocument_Ops_API" ma:contentTypeID="0x010100F4C63C3BD852AE468EAEFD0E6C57C64F02040100D6005FD32FFA4449BE80E10CC7D13D27" ma:contentTypeVersion="4" ma:contentTypeDescription="" ma:contentTypeScope="" ma:versionID="745cadfa48b3a3e537c7910cf0883800">
  <xsd:schema xmlns:xsd="http://www.w3.org/2001/XMLSchema" xmlns:xs="http://www.w3.org/2001/XMLSchema" xmlns:p="http://schemas.microsoft.com/office/2006/metadata/properties" xmlns:ns3="3e02667f-0271-471b-bd6e-11a2e16def1d" targetNamespace="http://schemas.microsoft.com/office/2006/metadata/properties" ma:root="true" ma:fieldsID="5fa495aeabcfe9e286611507949e65dd"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wb_projectid" minOccurs="0"/>
                <xsd:element ref="ns3:wb_trustfundcode" minOccurs="0"/>
                <xsd:element ref="ns3:wb_loanid" minOccurs="0"/>
                <xsd:element ref="ns3:wb_bidreference" minOccurs="0"/>
                <xsd:element ref="ns3:wb_biddescription" minOccurs="0"/>
                <xsd:element ref="ns3:wb_internalordernumber" minOccurs="0"/>
                <xsd:element ref="ns3:wb_addressee" minOccurs="0"/>
                <xsd:element ref="ns3:wb_aicomments" minOccurs="0"/>
                <xsd:element ref="ns3:wb_archivesaccessionnumber" minOccurs="0"/>
                <xsd:element ref="ns3:wb_archiveprojectid" minOccurs="0"/>
                <xsd:element ref="ns3:wb_archivesboxno" minOccurs="0"/>
                <xsd:element ref="ns3:wb_correspondencelogno" minOccurs="0"/>
                <xsd:element ref="ns3:wb_description" minOccurs="0"/>
                <xsd:element ref="ns3:wb_disclosuredate" minOccurs="0"/>
                <xsd:element ref="ns3:wb_disclosurestatus" minOccurs="0"/>
                <xsd:element ref="ns3:wb_disclosuretype" minOccurs="0"/>
                <xsd:element ref="ns3:wb_doctypecode" minOccurs="0"/>
                <xsd:element ref="ns3:wb_esignaturecode"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notesunid" minOccurs="0"/>
                <xsd:element ref="ns3:wb_filingapplication" minOccurs="0"/>
                <xsd:element ref="ns3:wb_fiscalyear" minOccurs="0"/>
                <xsd:element ref="ns3:wb_ibflag" minOccurs="0"/>
                <xsd:element ref="ns3:wb_ibtopic" minOccurs="0"/>
                <xsd:element ref="ns3:wb_ibtopiccode" minOccurs="0"/>
                <xsd:element ref="ns3:wb_ibtopiclegacy" minOccurs="0"/>
                <xsd:element ref="ns3:wb_keyword" minOccurs="0"/>
                <xsd:element ref="ns3:wb_keywordlegacy" minOccurs="0"/>
                <xsd:element ref="ns3:wb_numberofpages" minOccurs="0"/>
                <xsd:element ref="ns3:wb_projectphase"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3:wb_referencenumber" minOccurs="0"/>
                <xsd:element ref="ns3:wb_refreshdate" minOccurs="0"/>
                <xsd:element ref="ns3:wb_taskid" minOccurs="0"/>
                <xsd:element ref="ns3:OneCMS_Subcategory" minOccurs="0"/>
                <xsd:element ref="ns3:OneCMS_Category" minOccurs="0"/>
                <xsd:element ref="ns3:Abstract" minOccurs="0"/>
                <xsd:element ref="ns3:wb_applicationno" minOccurs="0"/>
                <xsd:element ref="ns3:g5db487b699641c994752f446908f645" minOccurs="0"/>
                <xsd:element ref="ns3:wb_creditnumber" minOccurs="0"/>
                <xsd:element ref="ns3:wb_cttype" minOccurs="0"/>
                <xsd:element ref="ns3:wb_documententitytype" minOccurs="0"/>
                <xsd:element ref="ns3:wb_documentloancreditfundnbr" minOccurs="0"/>
                <xsd:element ref="ns3:wb_financierid" minOccurs="0"/>
                <xsd:element ref="ns3:wb_generalcounseldoctype" minOccurs="0"/>
                <xsd:element ref="ns3:wb_internalordername" minOccurs="0"/>
                <xsd:element ref="ns3:wb_ioparentid" minOccurs="0"/>
                <xsd:element ref="ns3:wb_itemid" minOccurs="0"/>
                <xsd:element ref="ns3:ed89010fab75481eba28f36694d32f6e" minOccurs="0"/>
                <xsd:element ref="ns3:wb_legodnotes" minOccurs="0"/>
                <xsd:element ref="ns3:wb_psrno" minOccurs="0"/>
                <xsd:element ref="ns3:wb_reportno" minOccurs="0"/>
                <xsd:element ref="ns3:wb_topic" minOccurs="0"/>
                <xsd:element ref="ns3:wb_unregistrationnumber" minOccurs="0"/>
                <xsd:element ref="ns3:wb_filename" minOccurs="0"/>
                <xsd:element ref="ns3:wb_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153c2b39-d9b5-4fcc-9dca-6809bdf36609}" ma:internalName="TaxCatchAll" ma:showField="CatchAllData" ma:web="a362bc06-25fa-451d-93be-a3da02fbecd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153c2b39-d9b5-4fcc-9dca-6809bdf36609}" ma:internalName="TaxCatchAllLabel" ma:readOnly="true" ma:showField="CatchAllDataLabel" ma:web="a362bc06-25fa-451d-93be-a3da02fbecd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wb_projectid" ma:index="21" nillable="true" ma:displayName="Project Id" ma:hidden="true" ma:internalName="wb_projectid" ma:readOnly="false">
      <xsd:simpleType>
        <xsd:restriction base="dms:Text"/>
      </xsd:simpleType>
    </xsd:element>
    <xsd:element name="wb_trustfundcode" ma:index="22" nillable="true" ma:displayName="TrustFund Code" ma:hidden="true" ma:internalName="wb_trustfundcode" ma:readOnly="false">
      <xsd:simpleType>
        <xsd:restriction base="dms:Text"/>
      </xsd:simpleType>
    </xsd:element>
    <xsd:element name="wb_loanid" ma:index="23" nillable="true" ma:displayName="Loan Id" ma:hidden="true" ma:internalName="wb_loanid" ma:readOnly="false">
      <xsd:simpleType>
        <xsd:restriction base="dms:Text"/>
      </xsd:simpleType>
    </xsd:element>
    <xsd:element name="wb_bidreference" ma:index="24" nillable="true" ma:displayName="Bid Reference" ma:hidden="true" ma:internalName="wb_bidreference" ma:readOnly="false">
      <xsd:simpleType>
        <xsd:restriction base="dms:Text"/>
      </xsd:simpleType>
    </xsd:element>
    <xsd:element name="wb_biddescription" ma:index="25" nillable="true" ma:displayName="Bid Description" ma:hidden="true" ma:internalName="wb_biddescription" ma:readOnly="false">
      <xsd:simpleType>
        <xsd:restriction base="dms:Text"/>
      </xsd:simpleType>
    </xsd:element>
    <xsd:element name="wb_internalordernumber" ma:index="26" nillable="true" ma:displayName="Internal Order number" ma:hidden="true" ma:internalName="wb_internalordernumber" ma:readOnly="false">
      <xsd:simpleType>
        <xsd:restriction base="dms:Text"/>
      </xsd:simpleType>
    </xsd:element>
    <xsd:element name="wb_addressee" ma:index="27" nillable="true" ma:displayName="Addressee" ma:hidden="true" ma:internalName="wb_addressee" ma:readOnly="false">
      <xsd:simpleType>
        <xsd:restriction base="dms:Note"/>
      </xsd:simpleType>
    </xsd:element>
    <xsd:element name="wb_aicomments" ma:index="28" nillable="true" ma:displayName="AI Comments" ma:hidden="true" ma:internalName="wb_aicomments" ma:readOnly="false">
      <xsd:simpleType>
        <xsd:restriction base="dms:Note"/>
      </xsd:simpleType>
    </xsd:element>
    <xsd:element name="wb_archivesaccessionnumber" ma:index="29" nillable="true" ma:displayName="Archive Accession Number" ma:hidden="true" ma:internalName="wb_archivesaccessionnumber" ma:readOnly="false">
      <xsd:simpleType>
        <xsd:restriction base="dms:Note"/>
      </xsd:simpleType>
    </xsd:element>
    <xsd:element name="wb_archiveprojectid" ma:index="30" nillable="true" ma:displayName="Archive Project Id" ma:hidden="true" ma:internalName="wb_archiveprojectid" ma:readOnly="false">
      <xsd:simpleType>
        <xsd:restriction base="dms:Note"/>
      </xsd:simpleType>
    </xsd:element>
    <xsd:element name="wb_archivesboxno" ma:index="31" nillable="true" ma:displayName="ArchiveBoxNo" ma:hidden="true" ma:internalName="wb_archivesboxno" ma:readOnly="false">
      <xsd:simpleType>
        <xsd:restriction base="dms:Note"/>
      </xsd:simpleType>
    </xsd:element>
    <xsd:element name="wb_correspondencelogno" ma:index="32" nillable="true" ma:displayName="CorrespondenceLogNo" ma:hidden="true" ma:internalName="wb_correspondencelogno" ma:readOnly="false">
      <xsd:simpleType>
        <xsd:restriction base="dms:Note"/>
      </xsd:simpleType>
    </xsd:element>
    <xsd:element name="wb_description" ma:index="33" nillable="true" ma:displayName="Description" ma:hidden="true" ma:internalName="wb_description" ma:readOnly="false">
      <xsd:simpleType>
        <xsd:restriction base="dms:Note"/>
      </xsd:simpleType>
    </xsd:element>
    <xsd:element name="wb_disclosuredate" ma:index="34" nillable="true" ma:displayName="Disclosure Date" ma:hidden="true" ma:internalName="wb_disclosuredate" ma:readOnly="false">
      <xsd:simpleType>
        <xsd:restriction base="dms:DateTime"/>
      </xsd:simpleType>
    </xsd:element>
    <xsd:element name="wb_disclosurestatus" ma:index="35" nillable="true" ma:displayName="Disclosure Status" ma:hidden="true" ma:internalName="wb_disclosurestatus" ma:readOnly="false">
      <xsd:simpleType>
        <xsd:restriction base="dms:Text"/>
      </xsd:simpleType>
    </xsd:element>
    <xsd:element name="wb_disclosuretype" ma:index="36" nillable="true" ma:displayName="Disclosure Type" ma:hidden="true" ma:internalName="wb_disclosuretype" ma:readOnly="false">
      <xsd:simpleType>
        <xsd:restriction base="dms:Text"/>
      </xsd:simpleType>
    </xsd:element>
    <xsd:element name="wb_doctypecode" ma:index="37" nillable="true" ma:displayName="DocType Code" ma:hidden="true" ma:internalName="wb_doctypecode" ma:readOnly="false">
      <xsd:simpleType>
        <xsd:restriction base="dms:Text"/>
      </xsd:simpleType>
    </xsd:element>
    <xsd:element name="wb_esignaturecode" ma:index="38" nillable="true" ma:displayName="E Signature Code" ma:hidden="true" ma:internalName="wb_esignaturecode" ma:readOnly="false">
      <xsd:simpleType>
        <xsd:restriction base="dms:Text"/>
      </xsd:simpleType>
    </xsd:element>
    <xsd:element name="wb_exceptionapprover" ma:index="39" nillable="true" ma:displayName="Exception Approver" ma:hidden="true" ma:internalName="wb_exception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0" nillable="true" ma:displayName="External Public" ma:default="0" ma:internalName="wb_externalpublic">
      <xsd:simpleType>
        <xsd:restriction base="dms:Boolean"/>
      </xsd:simpleType>
    </xsd:element>
    <xsd:element name="wb_externalpublishedlink" ma:index="41" nillable="true" ma:displayName="External Published Link" ma:hidden="true" ma:internalName="wb_externalpublishedlink" ma:readOnly="false">
      <xsd:simpleType>
        <xsd:restriction base="dms:Text"/>
      </xsd:simpleType>
    </xsd:element>
    <xsd:element name="wb_externalwebdate" ma:index="42" nillable="true" ma:displayName="External Web Date" ma:hidden="true" ma:internalName="wb_externalwebdate" ma:readOnly="false">
      <xsd:simpleType>
        <xsd:restriction base="dms:DateTime"/>
      </xsd:simpleType>
    </xsd:element>
    <xsd:element name="wb_externalwebdecision" ma:index="43" nillable="true" ma:displayName="External Web Decision" ma:hidden="true" ma:internalName="wb_externalwebdecision" ma:readOnly="false">
      <xsd:simpleType>
        <xsd:restriction base="dms:Note"/>
      </xsd:simpleType>
    </xsd:element>
    <xsd:element name="wb_externalwebdescription" ma:index="44" nillable="true" ma:displayName="External Web Description" ma:hidden="true" ma:internalName="wb_externalwebdescription" ma:readOnly="false">
      <xsd:simpleType>
        <xsd:restriction base="dms:Note"/>
      </xsd:simpleType>
    </xsd:element>
    <xsd:element name="wb_externalwebstatus" ma:index="45" nillable="true" ma:displayName="External Web Status" ma:hidden="true" ma:internalName="wb_externalwebstatus" ma:readOnly="false">
      <xsd:simpleType>
        <xsd:restriction base="dms:Text"/>
      </xsd:simpleType>
    </xsd:element>
    <xsd:element name="wb_notesunid" ma:index="46" nillable="true" ma:displayName="Notes UNID" ma:hidden="true" ma:internalName="wb_notesunid" ma:readOnly="false">
      <xsd:simpleType>
        <xsd:restriction base="dms:Text"/>
      </xsd:simpleType>
    </xsd:element>
    <xsd:element name="wb_filingapplication" ma:index="47" nillable="true" ma:displayName="Filing Application" ma:hidden="true" ma:internalName="wb_filingapplication" ma:readOnly="false">
      <xsd:simpleType>
        <xsd:restriction base="dms:Text"/>
      </xsd:simpleType>
    </xsd:element>
    <xsd:element name="wb_fiscalyear" ma:index="48" nillable="true" ma:displayName="Fiscal Year" ma:hidden="true" ma:internalName="wb_fiscalyear" ma:readOnly="false">
      <xsd:simpleType>
        <xsd:restriction base="dms:Text"/>
      </xsd:simpleType>
    </xsd:element>
    <xsd:element name="wb_ibflag" ma:index="49" nillable="true" ma:displayName="IB Flag" ma:hidden="true" ma:internalName="wb_ibflag" ma:readOnly="false">
      <xsd:simpleType>
        <xsd:restriction base="dms:Text"/>
      </xsd:simpleType>
    </xsd:element>
    <xsd:element name="wb_ibtopic" ma:index="50" nillable="true" ma:displayName="IB Topic" ma:hidden="true" ma:internalName="wb_ibtopic" ma:readOnly="false">
      <xsd:simpleType>
        <xsd:restriction base="dms:Note"/>
      </xsd:simpleType>
    </xsd:element>
    <xsd:element name="wb_ibtopiccode" ma:index="51" nillable="true" ma:displayName="IB Topic Code" ma:hidden="true" ma:internalName="wb_ibtopiccode" ma:readOnly="false">
      <xsd:simpleType>
        <xsd:restriction base="dms:Note"/>
      </xsd:simpleType>
    </xsd:element>
    <xsd:element name="wb_ibtopiclegacy" ma:index="52" nillable="true" ma:displayName="IB Topic Legacy" ma:hidden="true" ma:internalName="wb_ibtopiclegacy" ma:readOnly="false">
      <xsd:simpleType>
        <xsd:restriction base="dms:Note"/>
      </xsd:simpleType>
    </xsd:element>
    <xsd:element name="wb_keyword" ma:index="53" nillable="true" ma:displayName="Keyword" ma:hidden="true" ma:internalName="wb_keyword" ma:readOnly="false">
      <xsd:simpleType>
        <xsd:restriction base="dms:Note"/>
      </xsd:simpleType>
    </xsd:element>
    <xsd:element name="wb_keywordlegacy" ma:index="54" nillable="true" ma:displayName="Keyword_Legacy" ma:hidden="true" ma:internalName="wb_keywordlegacy" ma:readOnly="false">
      <xsd:simpleType>
        <xsd:restriction base="dms:Note"/>
      </xsd:simpleType>
    </xsd:element>
    <xsd:element name="wb_numberofpages" ma:index="55" nillable="true" ma:displayName="Numberofpages" ma:hidden="true" ma:internalName="wb_numberofpages" ma:readOnly="false">
      <xsd:simpleType>
        <xsd:restriction base="dms:Text"/>
      </xsd:simpleType>
    </xsd:element>
    <xsd:element name="wb_projectphase" ma:index="56" nillable="true" ma:displayName="Project Phase" ma:format="Dropdown" ma:hidden="true" ma:internalName="wb_projectphase" ma:readOnly="false">
      <xsd:simpleType>
        <xsd:restriction base="dms:Choice">
          <xsd:enumeration value="Appraisal"/>
          <xsd:enumeration value="Board Approval"/>
          <xsd:enumeration value="Board Presentation and Approval"/>
          <xsd:enumeration value="Completion"/>
          <xsd:enumeration value="Effectiveness"/>
          <xsd:enumeration value="Identification"/>
          <xsd:enumeration value="Lending"/>
          <xsd:enumeration value="Negotiations"/>
          <xsd:enumeration value="Negotiations and Final Agreement"/>
          <xsd:enumeration value="Preparation"/>
          <xsd:enumeration value="Restructuring"/>
          <xsd:enumeration value="Signing"/>
          <xsd:enumeration value="Supervision"/>
        </xsd:restriction>
      </xsd:simpleType>
    </xsd:element>
    <xsd:element name="wb_publicalternativeapprover" ma:index="57" nillable="true" ma:displayName="Public Alternative Approver" ma:hidden="true" ma:internalName="wb_publicalternative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58" nillable="true" ma:displayName="Public Approver" ma:hidden="true" ma:internalName="wb_publi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59" nillable="true" ma:displayName="Real Creation Date" ma:hidden="true" ma:internalName="wb_realcreationdate" ma:readOnly="false">
      <xsd:simpleType>
        <xsd:restriction base="dms:DateTime"/>
      </xsd:simpleType>
    </xsd:element>
    <xsd:element name="wb_realcreatorname" ma:index="60" nillable="true" ma:displayName="Real Creator Name" ma:hidden="true" ma:internalName="wb_realcreatorname" ma:readOnly="false">
      <xsd:simpleType>
        <xsd:restriction base="dms:Text"/>
      </xsd:simpleType>
    </xsd:element>
    <xsd:element name="wb_realmodifier" ma:index="61" nillable="true" ma:displayName="Real Modifier" ma:hidden="true" ma:internalName="wb_realmodifier" ma:readOnly="false">
      <xsd:simpleType>
        <xsd:restriction base="dms:Text"/>
      </xsd:simpleType>
    </xsd:element>
    <xsd:element name="wb_realmodifydate" ma:index="62" nillable="true" ma:displayName="Real Modify Date" ma:hidden="true" ma:internalName="wb_realmodifydate" ma:readOnly="false">
      <xsd:simpleType>
        <xsd:restriction base="dms:DateTime"/>
      </xsd:simpleType>
    </xsd:element>
    <xsd:element name="wb_referencenumber" ma:index="63" nillable="true" ma:displayName="Reference Number" ma:hidden="true" ma:internalName="wb_referencenumber" ma:readOnly="false">
      <xsd:simpleType>
        <xsd:restriction base="dms:Text"/>
      </xsd:simpleType>
    </xsd:element>
    <xsd:element name="wb_refreshdate" ma:index="64" nillable="true" ma:displayName="RefreshDate" ma:hidden="true" ma:internalName="wb_refreshdate" ma:readOnly="false">
      <xsd:simpleType>
        <xsd:restriction base="dms:DateTime"/>
      </xsd:simpleType>
    </xsd:element>
    <xsd:element name="wb_taskid" ma:index="65" nillable="true" ma:displayName="Task ID" ma:hidden="true" ma:internalName="wb_taskid" ma:readOnly="false">
      <xsd:simpleType>
        <xsd:restriction base="dms:Note"/>
      </xsd:simpleType>
    </xsd:element>
    <xsd:element name="OneCMS_Subcategory" ma:index="66" nillable="true" ma:displayName="Subcategory" ma:hidden="true" ma:internalName="OneCMS_Subcategory" ma:readOnly="false">
      <xsd:simpleType>
        <xsd:restriction base="dms:Text"/>
      </xsd:simpleType>
    </xsd:element>
    <xsd:element name="OneCMS_Category" ma:index="67" nillable="true" ma:displayName="Category" ma:hidden="true" ma:internalName="OneCMS_Category" ma:readOnly="false">
      <xsd:simpleType>
        <xsd:restriction base="dms:Text"/>
      </xsd:simpleType>
    </xsd:element>
    <xsd:element name="Abstract" ma:index="68" nillable="true" ma:displayName="Abstract" ma:hidden="true" ma:internalName="Abstract" ma:readOnly="false">
      <xsd:simpleType>
        <xsd:restriction base="dms:Note"/>
      </xsd:simpleType>
    </xsd:element>
    <xsd:element name="wb_applicationno" ma:index="69" nillable="true" ma:displayName="Application No" ma:hidden="true" ma:internalName="wb_applicationno" ma:readOnly="false">
      <xsd:simpleType>
        <xsd:restriction base="dms:Text"/>
      </xsd:simpleType>
    </xsd:element>
    <xsd:element name="g5db487b699641c994752f446908f645" ma:index="70" nillable="true" ma:taxonomy="true" ma:internalName="g5db487b699641c994752f446908f645" ma:taxonomyFieldName="wb_country" ma:displayName="Country" ma:readOnly="false"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creditnumber" ma:index="72" nillable="true" ma:displayName="Credit Number" ma:hidden="true" ma:internalName="wb_creditnumber" ma:readOnly="false">
      <xsd:simpleType>
        <xsd:restriction base="dms:Text"/>
      </xsd:simpleType>
    </xsd:element>
    <xsd:element name="wb_cttype" ma:index="73" nillable="true" ma:displayName="CTType" ma:hidden="true" ma:internalName="wb_cttype" ma:readOnly="false">
      <xsd:simpleType>
        <xsd:restriction base="dms:Text"/>
      </xsd:simpleType>
    </xsd:element>
    <xsd:element name="wb_documententitytype" ma:index="74" nillable="true" ma:displayName="Document Entity Type" ma:hidden="true" ma:internalName="wb_documententitytype" ma:readOnly="false">
      <xsd:simpleType>
        <xsd:restriction base="dms:Text"/>
      </xsd:simpleType>
    </xsd:element>
    <xsd:element name="wb_documentloancreditfundnbr" ma:index="75" nillable="true" ma:displayName="Document Loan/Credit/Fund Nbr" ma:hidden="true" ma:internalName="wb_documentloancreditfundnbr" ma:readOnly="false">
      <xsd:simpleType>
        <xsd:restriction base="dms:Text"/>
      </xsd:simpleType>
    </xsd:element>
    <xsd:element name="wb_financierid" ma:index="76" nillable="true" ma:displayName="Financier ID" ma:hidden="true" ma:internalName="wb_financierid" ma:readOnly="false">
      <xsd:simpleType>
        <xsd:restriction base="dms:Text"/>
      </xsd:simpleType>
    </xsd:element>
    <xsd:element name="wb_generalcounseldoctype" ma:index="77" nillable="true" ma:displayName="General Counsel Doc Type" ma:hidden="true" ma:internalName="wb_generalcounseldoctype" ma:readOnly="false">
      <xsd:simpleType>
        <xsd:restriction base="dms:Text"/>
      </xsd:simpleType>
    </xsd:element>
    <xsd:element name="wb_internalordername" ma:index="78" nillable="true" ma:displayName="Internal Order Name" ma:hidden="true" ma:internalName="wb_internalordername" ma:readOnly="false">
      <xsd:simpleType>
        <xsd:restriction base="dms:Text"/>
      </xsd:simpleType>
    </xsd:element>
    <xsd:element name="wb_ioparentid" ma:index="79" nillable="true" ma:displayName="IO Parent ID" ma:hidden="true" ma:internalName="wb_ioparentid" ma:readOnly="false">
      <xsd:simpleType>
        <xsd:restriction base="dms:Text"/>
      </xsd:simpleType>
    </xsd:element>
    <xsd:element name="wb_itemid" ma:index="80" nillable="true" ma:displayName="ItemId" ma:hidden="true" ma:internalName="wb_itemid" ma:readOnly="false">
      <xsd:simpleType>
        <xsd:restriction base="dms:Note"/>
      </xsd:simpleType>
    </xsd:element>
    <xsd:element name="ed89010fab75481eba28f36694d32f6e" ma:index="81" nillable="true" ma:taxonomy="true" ma:internalName="ed89010fab75481eba28f36694d32f6e" ma:taxonomyFieldName="wb_language" ma:displayName="Language" ma:readOnly="fals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legodnotes" ma:index="83" nillable="true" ma:displayName="Leg OD Notes" ma:hidden="true" ma:internalName="wb_legodnotes" ma:readOnly="false">
      <xsd:simpleType>
        <xsd:restriction base="dms:Note"/>
      </xsd:simpleType>
    </xsd:element>
    <xsd:element name="wb_psrno" ma:index="84" nillable="true" ma:displayName="PSRNo" ma:hidden="true" ma:internalName="wb_psrno" ma:readOnly="false">
      <xsd:simpleType>
        <xsd:restriction base="dms:Text"/>
      </xsd:simpleType>
    </xsd:element>
    <xsd:element name="wb_reportno" ma:index="85" nillable="true" ma:displayName="Report No" ma:hidden="true" ma:internalName="wb_reportno" ma:readOnly="false">
      <xsd:simpleType>
        <xsd:restriction base="dms:Text"/>
      </xsd:simpleType>
    </xsd:element>
    <xsd:element name="wb_topic" ma:index="86" nillable="true" ma:displayName="Topic" ma:hidden="true" ma:internalName="wb_topic" ma:readOnly="false">
      <xsd:simpleType>
        <xsd:restriction base="dms:Note"/>
      </xsd:simpleType>
    </xsd:element>
    <xsd:element name="wb_unregistrationnumber" ma:index="87" nillable="true" ma:displayName="UN Registration Number" ma:hidden="true" ma:internalName="wb_unregistrationnumber" ma:readOnly="false">
      <xsd:simpleType>
        <xsd:restriction base="dms:Text"/>
      </xsd:simpleType>
    </xsd:element>
    <xsd:element name="wb_filename" ma:index="88" nillable="true" ma:displayName="Org File Name" ma:internalName="wb_filename">
      <xsd:simpleType>
        <xsd:restriction base="dms:Text"/>
      </xsd:simpleType>
    </xsd:element>
    <xsd:element name="wb_subfolder" ma:index="89" nillable="true" ma:displayName="Sub Folder" ma:internalName="wb_subfol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a6c10d7-b926-4fc0-945e-3cbf5049f6bd" ContentTypeId="0x010100F4C63C3BD852AE468EAEFD0E6C57C64F020401" PreviousValue="false" LastSyncTimeStamp="2021-07-27T21:48:47.737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1C6B3474-7436-4CBD-BBD4-F09802DF7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8D952-824D-48CD-8180-B8EEF2FE1E41}">
  <ds:schemaRefs>
    <ds:schemaRef ds:uri="http://schemas.microsoft.com/sharepoint/events"/>
  </ds:schemaRefs>
</ds:datastoreItem>
</file>

<file path=customXml/itemProps5.xml><?xml version="1.0" encoding="utf-8"?>
<ds:datastoreItem xmlns:ds="http://schemas.openxmlformats.org/officeDocument/2006/customXml" ds:itemID="{03980858-A553-482D-838B-F59871A127BC}">
  <ds:schemaRefs>
    <ds:schemaRef ds:uri="Microsoft.SharePoint.Taxonomy.ContentTypeSync"/>
  </ds:schemaRefs>
</ds:datastoreItem>
</file>

<file path=customXml/itemProps6.xml><?xml version="1.0" encoding="utf-8"?>
<ds:datastoreItem xmlns:ds="http://schemas.openxmlformats.org/officeDocument/2006/customXml" ds:itemID="{68FAADFE-DE1A-4A50-A1FC-0DD1A852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Environmental and Social Commitment Plan (ESCP)</vt:lpstr>
    </vt:vector>
  </TitlesOfParts>
  <Company>Moorche 30 DVDs</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Environmental and Social Commitment Plan (ESCP) Tajikistan Preparedness and Resilience to Disasters Project (P177779)</dc:title>
  <dc:creator>Borrowing Agency</dc:creator>
  <cp:lastModifiedBy>Win10_Game_OS</cp:lastModifiedBy>
  <cp:revision>2</cp:revision>
  <cp:lastPrinted>2021-11-08T08:53:00Z</cp:lastPrinted>
  <dcterms:created xsi:type="dcterms:W3CDTF">2023-08-09T06:31:00Z</dcterms:created>
  <dcterms:modified xsi:type="dcterms:W3CDTF">2023-08-09T06:31:00Z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0x010100F4C63C3BD852AE468EAEFD0E6C57C64F02040100D6005FD32FFA4449BE80E10CC7D13D27</vt:lpwstr>
  </property>
  <property fmtid="{D5CDD505-2E9C-101B-9397-08002B2CF9AE}" pid="3" name="Cordis ID">
    <vt:lpwstr>PROJDOCESCP001</vt:lpwstr>
  </property>
  <property fmtid="{D5CDD505-2E9C-101B-9397-08002B2CF9AE}" pid="4" name="Stage">
    <vt:lpwstr>IMP</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P177779</vt:lpwstr>
  </property>
  <property fmtid="{D5CDD505-2E9C-101B-9397-08002B2CF9AE}" pid="9" name="Task ID">
    <vt:lpwstr>P177779</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NEG:3.0,NEG:6.0</vt:lpwstr>
  </property>
  <property fmtid="{D5CDD505-2E9C-101B-9397-08002B2CF9AE}" pid="13" name="DisclosedVersion">
    <vt:lpwstr>NEG:4.0,NEG:7.0</vt:lpwstr>
  </property>
  <property fmtid="{D5CDD505-2E9C-101B-9397-08002B2CF9AE}" pid="14" name="ProofOfDelivery">
    <vt:lpwstr/>
  </property>
  <property fmtid="{D5CDD505-2E9C-101B-9397-08002B2CF9AE}" pid="15" name="WbDocsObjectId">
    <vt:lpwstr/>
  </property>
  <property fmtid="{D5CDD505-2E9C-101B-9397-08002B2CF9AE}" pid="16" name="RatedBy">
    <vt:lpwstr/>
  </property>
  <property fmtid="{D5CDD505-2E9C-101B-9397-08002B2CF9AE}" pid="17" name="IsDocumentTagged">
    <vt:lpwstr/>
  </property>
  <property fmtid="{D5CDD505-2E9C-101B-9397-08002B2CF9AE}" pid="18" name="Ratings">
    <vt:lpwstr/>
  </property>
  <property fmtid="{D5CDD505-2E9C-101B-9397-08002B2CF9AE}" pid="19" name="LikedBy">
    <vt:lpwstr/>
  </property>
  <property fmtid="{D5CDD505-2E9C-101B-9397-08002B2CF9AE}" pid="20" name="_dlc_DocIdItemGuid">
    <vt:lpwstr>31617854-5248-4b5a-baa6-493662a52e75</vt:lpwstr>
  </property>
  <property fmtid="{D5CDD505-2E9C-101B-9397-08002B2CF9AE}" pid="21" name="wb_country">
    <vt:lpwstr/>
  </property>
  <property fmtid="{D5CDD505-2E9C-101B-9397-08002B2CF9AE}" pid="22" name="WBDocs_Originating_Unit">
    <vt:lpwstr/>
  </property>
  <property fmtid="{D5CDD505-2E9C-101B-9397-08002B2CF9AE}" pid="23" name="wb_language">
    <vt:lpwstr>17;#English|832426d7-d0f8-4cc5-a5f1-7b89f69e8f78</vt:lpwstr>
  </property>
  <property fmtid="{D5CDD505-2E9C-101B-9397-08002B2CF9AE}" pid="24" name="WBDocs_Local_Document_Type">
    <vt:lpwstr>31;#Environmental and Social Commitment Plan|58decd01-6dd7-471f-bd5c-2b4f9dfb67a7</vt:lpwstr>
  </property>
  <property fmtid="{D5CDD505-2E9C-101B-9397-08002B2CF9AE}" pid="25" name="SharedWithUsers">
    <vt:lpwstr>49;#SRV_OPS_DOCS_PROD;#31;#PDS Managers</vt:lpwstr>
  </property>
</Properties>
</file>